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DE" w:rsidRP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558DE">
        <w:rPr>
          <w:rFonts w:ascii="Times New Roman" w:hAnsi="Times New Roman" w:cs="Times New Roman"/>
          <w:b/>
          <w:bCs/>
        </w:rPr>
        <w:t>Указ Президента Республики Беларусь № 60 от 1 февраля 2010 г.</w:t>
      </w:r>
    </w:p>
    <w:p w:rsidR="006E02B5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>Указ </w:t>
      </w:r>
      <w:r w:rsidRPr="00E558DE">
        <w:rPr>
          <w:rFonts w:ascii="Times New Roman" w:hAnsi="Times New Roman" w:cs="Times New Roman"/>
        </w:rPr>
        <w:br/>
        <w:t>Президента Республики Беларусь </w:t>
      </w:r>
    </w:p>
    <w:p w:rsidR="006E02B5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>№ 60</w:t>
      </w:r>
    </w:p>
    <w:p w:rsidR="006E02B5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>О мерах по совершенствованию использования национального сегмента сети Интернет</w:t>
      </w:r>
    </w:p>
    <w:p w:rsidR="006E02B5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br/>
        <w:t>В целях обеспечения защиты интересов личности, общества и государства в информационной сфере, создания условий для дальнейшего развития национального сегмента глобальной компьютерной сети Интернет, повышения качества и доступности предоставляемой гражданам и юридическим лицам информации о деятельности государственных органов, иных организаций и интернет-услуг:</w:t>
      </w:r>
    </w:p>
    <w:p w:rsidR="006E02B5" w:rsidRDefault="006E02B5" w:rsidP="00FF3A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02B5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>1. Установить, что:</w:t>
      </w:r>
    </w:p>
    <w:p w:rsidR="006E02B5" w:rsidRDefault="006E02B5" w:rsidP="00FF3A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558DE">
        <w:rPr>
          <w:rFonts w:ascii="Times New Roman" w:hAnsi="Times New Roman" w:cs="Times New Roman"/>
        </w:rPr>
        <w:t>1.1. республиканские органы государственного управления, местные исполнительные и распорядительные органы, иные государственные органы и государственные организации, а также хозяйственные общества, в отношении которых Республика Беларусь либо административно-территориальная единица, обладая акциями (долями в уставных фондах), может определять решения, принимаемые этими хозяйственными обществами (если не определено иное, далее – государственные органы и организации), обязаны размещать информацию о своей деятельности в глобальной компьютерной сети</w:t>
      </w:r>
      <w:proofErr w:type="gramEnd"/>
      <w:r w:rsidRPr="00E558DE">
        <w:rPr>
          <w:rFonts w:ascii="Times New Roman" w:hAnsi="Times New Roman" w:cs="Times New Roman"/>
        </w:rPr>
        <w:t xml:space="preserve"> Интернет (далее – сеть Интернет) на официальных сайтах этих государственных органов и организаций либо на соответствующих страницах официальных сайтов вышестоящих государственных органов </w:t>
      </w:r>
      <w:r>
        <w:rPr>
          <w:rFonts w:ascii="Times New Roman" w:hAnsi="Times New Roman" w:cs="Times New Roman"/>
        </w:rPr>
        <w:t xml:space="preserve"> </w:t>
      </w:r>
      <w:r w:rsidRPr="00E558DE">
        <w:rPr>
          <w:rFonts w:ascii="Times New Roman" w:hAnsi="Times New Roman" w:cs="Times New Roman"/>
        </w:rPr>
        <w:t>и организаций (далее – интернет-сайты);</w:t>
      </w: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>1.2. государственные органы и организации обеспечивают создание, функционирование и систематическое обновление интернет-сайтов с использованием информационных сетей, систем и ресурсов* национального сегмента сети Интернет**, размещенных на территории Республики Беларусь и зарегистрированных с учетом требований пункта 3 настоящего Указа;</w:t>
      </w:r>
      <w:r w:rsidRPr="00E558DE">
        <w:rPr>
          <w:rFonts w:ascii="Times New Roman" w:hAnsi="Times New Roman" w:cs="Times New Roman"/>
        </w:rPr>
        <w:br/>
      </w: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>* Для целей настоящего Указа термины ”информационные сети“, ”информационные системы“ и ”информационные ресурсы“ используются в значении, определенном статьей 1 Закона Республики Беларусь от 10 ноября 2008 года ”Об информации, информатизации и защите информации“ (Национальный реестр правовых актов Республики Беларусь, 2008 г., № 279, 2/1552). </w:t>
      </w:r>
      <w:r w:rsidRPr="00E558DE">
        <w:rPr>
          <w:rFonts w:ascii="Times New Roman" w:hAnsi="Times New Roman" w:cs="Times New Roman"/>
        </w:rPr>
        <w:br/>
      </w: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>** Для целей настоящего Указа под национальным сегментом сети Интернет понимается совокупность информационных сетей, систем и ресурсов, имеющих подключение к сети Интернет, расположенных на территории Республики Беларусь и (или) использующих иерархические имена национального сегмента сети Интернет.</w:t>
      </w: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>1.3. интернет-сайты государственных органов и организаций формируются на русском и (или) белорусском языках, а при необходимости также на одном или нескольких иностранных языках. Государственные организации, осуществляющие экспорт продукции за пределы Республики Беларусь, дополнительно обеспечивают формирование языковой версии своих интернет-сайтов на одном или нескольких иностранных языках;</w:t>
      </w:r>
    </w:p>
    <w:p w:rsidR="00E558DE" w:rsidRPr="00A833B7" w:rsidRDefault="00E558DE" w:rsidP="00FF3AE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proofErr w:type="gramStart"/>
      <w:r w:rsidRPr="00E558DE">
        <w:rPr>
          <w:rFonts w:ascii="Times New Roman" w:hAnsi="Times New Roman" w:cs="Times New Roman"/>
        </w:rPr>
        <w:t xml:space="preserve">1.4. </w:t>
      </w:r>
      <w:r w:rsidRPr="00A833B7">
        <w:rPr>
          <w:rFonts w:ascii="Times New Roman" w:hAnsi="Times New Roman" w:cs="Times New Roman"/>
          <w:u w:val="single"/>
        </w:rPr>
        <w:t>главные страницы интернет-сайтов государственных органов и организаций должны непосредственно либо в виде отдельных рубрик содержать общую информацию о государственном органе и организации (о руководстве, структуре, режиме работы, задачах и функциях, почтовом адресе, адресе электронной почты, номерах телефонов справочных служб этого органа (организации), территориальных подразделениях и др.), о работе с обращениями граждан и юридических лиц, об осуществлении административных процедур в</w:t>
      </w:r>
      <w:proofErr w:type="gramEnd"/>
      <w:r w:rsidRPr="00A833B7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A833B7">
        <w:rPr>
          <w:rFonts w:ascii="Times New Roman" w:hAnsi="Times New Roman" w:cs="Times New Roman"/>
          <w:u w:val="single"/>
        </w:rPr>
        <w:t>отношении граждан, юридических лиц и индивидуальных предпринимателей, о товарах (работах, услугах), производимых (выполняемых, оказываемых) государственной организацией, а также иную информацию, определяемую Президентом Республики Беларусь либо Советом Министров Республики Беларусь или размещаемую по решению руководителя государственного органа и организации;</w:t>
      </w:r>
      <w:proofErr w:type="gramEnd"/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>1.5. не подлежит размещению на интернет-сайтах государственных органов и организаций информация, распространение и (или) предоставление которой ограничено в соответствии с настоящим Указом и иными законодательными актами;</w:t>
      </w: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lastRenderedPageBreak/>
        <w:t>1.6. доступ к информации, размещенной на интернет-сайтах государственных органов и организаций в соответствии с требованиями подпункта 1.4 настоящего пункта, является свободным. Государственные органы и организации не вправе взимать плату за доступ к данной информации;</w:t>
      </w: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 xml:space="preserve">1.7. </w:t>
      </w:r>
      <w:r w:rsidRPr="0074625A">
        <w:rPr>
          <w:rFonts w:ascii="Times New Roman" w:hAnsi="Times New Roman" w:cs="Times New Roman"/>
          <w:u w:val="single"/>
        </w:rPr>
        <w:t xml:space="preserve">государственные органы и организации обязаны регулярно проводить анализ посещаемости их интернет-сайтов и принимать меры по реализации предложений граждан, направленных на совершенствование функционирования этих сайтов. </w:t>
      </w:r>
      <w:r w:rsidRPr="00E558DE">
        <w:rPr>
          <w:rFonts w:ascii="Times New Roman" w:hAnsi="Times New Roman" w:cs="Times New Roman"/>
        </w:rPr>
        <w:t xml:space="preserve">Порядок использования систем </w:t>
      </w:r>
      <w:proofErr w:type="spellStart"/>
      <w:r w:rsidRPr="00E558DE">
        <w:rPr>
          <w:rFonts w:ascii="Times New Roman" w:hAnsi="Times New Roman" w:cs="Times New Roman"/>
        </w:rPr>
        <w:t>инернет-статистики</w:t>
      </w:r>
      <w:proofErr w:type="spellEnd"/>
      <w:r w:rsidRPr="00E558DE">
        <w:rPr>
          <w:rFonts w:ascii="Times New Roman" w:hAnsi="Times New Roman" w:cs="Times New Roman"/>
        </w:rPr>
        <w:t xml:space="preserve"> для анализа посещаемости интернет-сайтов определяется Оперативно-аналитическим центром при Президенте Республики Беларусь.</w:t>
      </w: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>Требования к содержанию интернет-сайтов государственных органов и организаций, а также порядок их функционирования определяются Советом Министров Республики Беларусь по согласованию с Администрацией Президента Республики Беларусь.</w:t>
      </w: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 xml:space="preserve">2. </w:t>
      </w:r>
      <w:proofErr w:type="gramStart"/>
      <w:r w:rsidRPr="00E558DE">
        <w:rPr>
          <w:rFonts w:ascii="Times New Roman" w:hAnsi="Times New Roman" w:cs="Times New Roman"/>
        </w:rPr>
        <w:t>С 1 июля 2010 г. деятельность по реализации товаров, выполнению работ, оказанию услуг на территории Республики Беларусь с использованием информационных сетей, систем и ресурсов, имеющих подключение к сети Интернет, осуществляется юридическими лицами, их филиалами и представительствами, созданными в соответствии с законодательством Республики Беларусь, с местонахождением в Республике Беларусь, а также индивидуальными предпринимателями, зарегистрированными в Республике Беларусь (далее – юридические лица и</w:t>
      </w:r>
      <w:proofErr w:type="gramEnd"/>
      <w:r w:rsidRPr="00E558DE">
        <w:rPr>
          <w:rFonts w:ascii="Times New Roman" w:hAnsi="Times New Roman" w:cs="Times New Roman"/>
        </w:rPr>
        <w:t xml:space="preserve"> индивидуальные предприниматели), с использованием информационных сетей, систем и ресурсов национального сегмента сети Интернет, размещенных на территории Республики Беларусь и зарегистрированных в установленном порядке.</w:t>
      </w: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>3. Государственная регистрация информационных сетей, систем и ресурсов национального сегмента сети Интернет, размещенных на территории Республики Беларусь, осуществляется по заявительному принципу Министерством связи и информатизации либо уполномоченной им организацией на основании соответствующего обращения поставщиков интернет-услуг</w:t>
      </w:r>
      <w:proofErr w:type="gramStart"/>
      <w:r w:rsidRPr="00E558DE">
        <w:rPr>
          <w:rFonts w:ascii="Times New Roman" w:hAnsi="Times New Roman" w:cs="Times New Roman"/>
        </w:rPr>
        <w:t>*</w:t>
      </w:r>
      <w:r w:rsidRPr="00E558DE">
        <w:rPr>
          <w:rFonts w:ascii="Times New Roman" w:hAnsi="Times New Roman" w:cs="Times New Roman"/>
        </w:rPr>
        <w:br/>
        <w:t>* Д</w:t>
      </w:r>
      <w:proofErr w:type="gramEnd"/>
      <w:r w:rsidRPr="00E558DE">
        <w:rPr>
          <w:rFonts w:ascii="Times New Roman" w:hAnsi="Times New Roman" w:cs="Times New Roman"/>
        </w:rPr>
        <w:t>ля целей настоящего Указа под интернет-услугами понимаются услуги по обеспечению доступа юридических и физических лиц к сети Интернет и (или) размещению в данной сети информации, ее передаче, хранению, модификации.</w:t>
      </w: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>Перечень и формы документов, представляемых поставщиками интернет-услуг** для государственной регистрации информационных сетей, систем и ресурсов национального сегмента сети Интернет, размещенных на территории Республики Беларусь, порядок их государственной регистрации определяются Советом Министров Республики Беларусь по согласованию с Оперативно-аналитическим центром при Президенте Республики Беларусь.</w:t>
      </w: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>** Для целей настоящего Указа под поставщиком интернет-услуг понимается юридическое лицо или индивидуальный предприниматель, оказывающие интернет-услуги.</w:t>
      </w: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>Юридические лица и индивидуальные предприниматели обязаны до 1 июля 2010 г. обеспечить переход на использование информационных сетей, систем и ресурсов национального сегмента сети Интернет, размещенных на территории Республики Беларусь, а поставщики интернет-услуг – их государственную регистрацию.</w:t>
      </w: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 xml:space="preserve">4. </w:t>
      </w:r>
      <w:proofErr w:type="gramStart"/>
      <w:r w:rsidRPr="00E558DE">
        <w:rPr>
          <w:rFonts w:ascii="Times New Roman" w:hAnsi="Times New Roman" w:cs="Times New Roman"/>
        </w:rPr>
        <w:t>Государственные органы, иные юридические лица и индивидуальные предприниматели, в том числе поставщики интернет-услуг, до 1 июля 2010 г. представляют в Министерство связи и информатизации (уполномоченную им организацию) сведения об оптоволоконных линиях связи (за исключением расположенных внутри капитальных строений (зданий, сооружений), находящихся в их собственности, хозяйственном ведении или оперативном управлении.</w:t>
      </w:r>
      <w:proofErr w:type="gramEnd"/>
      <w:r w:rsidRPr="00E558DE">
        <w:rPr>
          <w:rFonts w:ascii="Times New Roman" w:hAnsi="Times New Roman" w:cs="Times New Roman"/>
        </w:rPr>
        <w:t xml:space="preserve"> Состав и порядок представления этих сведений определяются Министерством связи и информатизации.</w:t>
      </w: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558DE">
        <w:rPr>
          <w:rFonts w:ascii="Times New Roman" w:hAnsi="Times New Roman" w:cs="Times New Roman"/>
        </w:rPr>
        <w:t>Ввод в эксплуатацию вновь создаваемых и (или) реконструируемых оптоволоконных линий связи (за исключением расположенных внутри капитальных строений (зданий, сооружений) осуществляется по согласованию с Министерством связи и информатизации и Оперативно-аналитическим центром при Президенте Республики Беларусь в порядке, установленном Советом Министров Республики Беларусь.</w:t>
      </w:r>
      <w:proofErr w:type="gramEnd"/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 xml:space="preserve">5. </w:t>
      </w:r>
      <w:proofErr w:type="gramStart"/>
      <w:r w:rsidRPr="00E558DE">
        <w:rPr>
          <w:rFonts w:ascii="Times New Roman" w:hAnsi="Times New Roman" w:cs="Times New Roman"/>
        </w:rPr>
        <w:t>Сведения об оптоволоконных линиях связи, полученные Министерством связи и информатизации (уполномоченной им организацией) в соответствии с частью первой пункта 4 настоящего Указа, а также о зарегистрированных информационных сетях, системах и ресурсах национального сегмента сети Интернет передаются Министерством связи и информатизации в Оперативно-аналитический центр при Президенте Республики Беларусь в порядке и объемах, определяемых этим Центром.</w:t>
      </w:r>
      <w:proofErr w:type="gramEnd"/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>6. Поставщики интернет-услуг обязаны осуществлять идентификацию абонентских устрой</w:t>
      </w:r>
      <w:proofErr w:type="gramStart"/>
      <w:r w:rsidRPr="00E558DE">
        <w:rPr>
          <w:rFonts w:ascii="Times New Roman" w:hAnsi="Times New Roman" w:cs="Times New Roman"/>
        </w:rPr>
        <w:t>ств* пр</w:t>
      </w:r>
      <w:proofErr w:type="gramEnd"/>
      <w:r w:rsidRPr="00E558DE">
        <w:rPr>
          <w:rFonts w:ascii="Times New Roman" w:hAnsi="Times New Roman" w:cs="Times New Roman"/>
        </w:rPr>
        <w:t>и оказании интернет-услуг, учет и хранение сведений об абонентских устройствах, а также сведений об оказанных интернет-услугах.</w:t>
      </w: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lastRenderedPageBreak/>
        <w:t>* Для целей настоящего Указа под абонентским устройством понимается техническое устройство пользователя интернет-услуг, предназначенное для подключения к линии электросвязи в целях обеспечения доступа к интернет-услугам.</w:t>
      </w: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>Собственники пунктов коллективного пользования интернет-услугами** либо уполномоченные ими лица осуществляют идентификацию пользователей интернет-услуг*** в пунктах коллективного пользования интернет-услугами, учет и хранение персональных данных пользователей интернет-услуг, а также сведений об интернет-услугах, оказанных пунктами коллективного пользования интернет-услугами. </w:t>
      </w: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>** Для целей настоящего Указа под пунктами коллективного пользования интернет-услугами понимаются компьютерные клубы, интернет-кафе, домашние сети, иные места, в которых обеспечивается коллективный доступ пользователей интернет-услуг к сети Интернет.</w:t>
      </w:r>
      <w:r w:rsidRPr="00E558DE">
        <w:rPr>
          <w:rFonts w:ascii="Times New Roman" w:hAnsi="Times New Roman" w:cs="Times New Roman"/>
        </w:rPr>
        <w:br/>
        <w:t>*** Для целей настоящего Указа под пользователем интернет-услуг понимается физическое или юридическое лицо, использующее информационные сети, системы и ресурсы сети Интернет.</w:t>
      </w: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>Хранение сведений, указанных в частях первой и второй настоящего пункта, осуществляется в течение одного года со дня оказания интернет-услуг. </w:t>
      </w: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558DE">
        <w:rPr>
          <w:rFonts w:ascii="Times New Roman" w:hAnsi="Times New Roman" w:cs="Times New Roman"/>
        </w:rPr>
        <w:t>Сведения об абонентских устройствах, персональные данные пользователей интернет-услуг в пунктах коллективного пользования интернет-услугами, а также сведения об оказанных интернет-услугах представляются поставщиками интернет-услуг, собственниками пунктов коллективного пользования интернет-услугами либо уполномоченными ими лицами по требованию органов, осуществляющих оперативно-розыскную деятельность, органов прокуратуры и предварительного расследования, органов Комитета государственного контроля, налоговых органов, судов в порядке, установленном законодательными актами. </w:t>
      </w:r>
      <w:proofErr w:type="gramEnd"/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>Порядок идентификации абонентских устройств и пользователей интернет-услуг в пунктах коллективного пользования интернет-услугами, учета и хранения сведений, указанных в частях первой и второй настоящего пункта, определяется Советом Министров Республики Беларусь.</w:t>
      </w:r>
      <w:r w:rsidRPr="00E558DE">
        <w:rPr>
          <w:rFonts w:ascii="Times New Roman" w:hAnsi="Times New Roman" w:cs="Times New Roman"/>
        </w:rPr>
        <w:br/>
        <w:t>7. Государственным органам и организациям, использующим в своей деятельности сведения, составляющие государственные секреты, интернет-услуги оказываются поставщиками интернет-услуг, определяемыми Оперативно-аналитическим центром при Президенте Республики Беларусь по согласованию с Президентом Республики Беларусь (далее – уполномоченные поставщики интернет-услуг).</w:t>
      </w: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>Уполномоченные поставщики интернет-услуг при оказании интернет-услуг обеспечивают защиту информации государственных органов и организаций, указанных в части первой настоящего пункта.</w:t>
      </w:r>
      <w:r w:rsidRPr="00E558DE">
        <w:rPr>
          <w:rFonts w:ascii="Times New Roman" w:hAnsi="Times New Roman" w:cs="Times New Roman"/>
        </w:rPr>
        <w:br/>
        <w:t>Органам, осуществляющим оперативно-розыскную деятельность, интернет-услуги оказываются уполномоченными поставщиками интернет-услуг без учета требований, определенных частями первой – третьей пункта 6 настоящего Указа.</w:t>
      </w: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 xml:space="preserve">8. Поставщики интернет-услуг по запросу пользователей интернет-услуг оказывают услуги по ограничению доступа этих пользователей к информации, содержание которой направлено </w:t>
      </w:r>
      <w:proofErr w:type="gramStart"/>
      <w:r w:rsidRPr="00E558DE">
        <w:rPr>
          <w:rFonts w:ascii="Times New Roman" w:hAnsi="Times New Roman" w:cs="Times New Roman"/>
        </w:rPr>
        <w:t>на</w:t>
      </w:r>
      <w:proofErr w:type="gramEnd"/>
      <w:r w:rsidRPr="00E558DE">
        <w:rPr>
          <w:rFonts w:ascii="Times New Roman" w:hAnsi="Times New Roman" w:cs="Times New Roman"/>
        </w:rPr>
        <w:t>:</w:t>
      </w: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>осуществление экстремистской деятельности;</w:t>
      </w:r>
    </w:p>
    <w:p w:rsidR="006E02B5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558DE">
        <w:rPr>
          <w:rFonts w:ascii="Times New Roman" w:hAnsi="Times New Roman" w:cs="Times New Roman"/>
        </w:rPr>
        <w:t xml:space="preserve">незаконный оборот оружия, боеприпасов, взрывных устройств, взрывчатых, радиоактивных, отравляющих, сильнодействующих, ядовитых, токсических веществ, наркотических средств, </w:t>
      </w:r>
      <w:proofErr w:type="gramEnd"/>
    </w:p>
    <w:p w:rsidR="006E02B5" w:rsidRDefault="006E02B5" w:rsidP="00FF3A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>психотропных веществ и </w:t>
      </w:r>
      <w:r>
        <w:rPr>
          <w:rFonts w:ascii="Times New Roman" w:hAnsi="Times New Roman" w:cs="Times New Roman"/>
        </w:rPr>
        <w:t xml:space="preserve"> </w:t>
      </w:r>
      <w:r w:rsidRPr="00E558DE">
        <w:rPr>
          <w:rFonts w:ascii="Times New Roman" w:hAnsi="Times New Roman" w:cs="Times New Roman"/>
        </w:rPr>
        <w:t xml:space="preserve">их </w:t>
      </w:r>
      <w:proofErr w:type="spellStart"/>
      <w:r w:rsidRPr="00E558DE">
        <w:rPr>
          <w:rFonts w:ascii="Times New Roman" w:hAnsi="Times New Roman" w:cs="Times New Roman"/>
        </w:rPr>
        <w:t>прекурсоров</w:t>
      </w:r>
      <w:proofErr w:type="spellEnd"/>
      <w:r w:rsidRPr="00E558DE">
        <w:rPr>
          <w:rFonts w:ascii="Times New Roman" w:hAnsi="Times New Roman" w:cs="Times New Roman"/>
        </w:rPr>
        <w:t>;</w:t>
      </w: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>содействие незаконной миграции и торговле людьми;</w:t>
      </w: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>распространение порнографических материалов;</w:t>
      </w: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>пропаганду насилия, жестокости и других деяний, запрещенных законодательством.</w:t>
      </w: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 xml:space="preserve"> </w:t>
      </w: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>Оказание услуг по ограничению доступа к иной информации может осуществляться в соответствии с договором, заключенным между поставщиком интернет-услуг и пользователем интернет-услуг.</w:t>
      </w: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558DE">
        <w:rPr>
          <w:rFonts w:ascii="Times New Roman" w:hAnsi="Times New Roman" w:cs="Times New Roman"/>
        </w:rPr>
        <w:t>Поставщики интернет-услуг, в том числе уполномоченные поставщики интернет-услуг, обеспечивают ограничение доступа к информации, указанной в части первой настоящего пункта, при оказании этих услуг государственным органам и организациям (за исключением органов, перечисленных в части четвертой пункта 6 настоящего Указа, иных государственных органов и организаций, определяемых Оперативно-аналитическим центром при Президенте Республики Беларусь), организациям образования, культуры.</w:t>
      </w:r>
      <w:proofErr w:type="gramEnd"/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 xml:space="preserve">9. </w:t>
      </w:r>
      <w:proofErr w:type="gramStart"/>
      <w:r w:rsidRPr="00E558DE">
        <w:rPr>
          <w:rFonts w:ascii="Times New Roman" w:hAnsi="Times New Roman" w:cs="Times New Roman"/>
        </w:rPr>
        <w:t xml:space="preserve">Размещение пользователями интернет-услуг в сети Интернет литературных, научных, музыкальных, фотографических, аудиовизуальных произведений, произведений изобразительного искусства, иных </w:t>
      </w:r>
      <w:r w:rsidRPr="00E558DE">
        <w:rPr>
          <w:rFonts w:ascii="Times New Roman" w:hAnsi="Times New Roman" w:cs="Times New Roman"/>
        </w:rPr>
        <w:lastRenderedPageBreak/>
        <w:t>объектов авторского права и смежных прав, пользующихся правовой охраной </w:t>
      </w:r>
      <w:r w:rsidRPr="00E558DE">
        <w:rPr>
          <w:rFonts w:ascii="Times New Roman" w:hAnsi="Times New Roman" w:cs="Times New Roman"/>
        </w:rPr>
        <w:br/>
        <w:t>на территории Республики Беларусь, осуществляется с согласия их правообладателей (если иное не определено законодательными актами) и при условии соблюдения иных требований законодательства об авторском праве и смежных правах.</w:t>
      </w:r>
      <w:proofErr w:type="gramEnd"/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558DE">
        <w:rPr>
          <w:rFonts w:ascii="Times New Roman" w:hAnsi="Times New Roman" w:cs="Times New Roman"/>
        </w:rPr>
        <w:t>Размещение и распространение в сети Интернет информационных сообщений и (или) материалов, заимствованных с информационного ресурса информационного агентства, иного средства массовой информации, распространяемого через сеть Интернет, осуществляются с использованием адресации (гиперссылки) на первоисточник информации и (или) средство массовой информации, ранее распространившее эти информационные сообщения и (или) материалы, если обладателем таких сообщений и (или) материалов не установлены иные условия их распространения.</w:t>
      </w:r>
      <w:proofErr w:type="gramEnd"/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>10. Нарушения требований, определенных пунктами 2-4, 6 и 8 настоящего Указа, признаются грубыми нарушениями законодательства и влекут ответственность, предусмотренную законодательными актами.</w:t>
      </w: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 xml:space="preserve">11. </w:t>
      </w:r>
      <w:proofErr w:type="gramStart"/>
      <w:r w:rsidRPr="00E558DE">
        <w:rPr>
          <w:rFonts w:ascii="Times New Roman" w:hAnsi="Times New Roman" w:cs="Times New Roman"/>
        </w:rPr>
        <w:t>При выявлении органами, осуществляющими оперативно-розыскную деятельность, органами прокуратуры и предварительного расследования, органами Комитета государственного контроля, налоговыми органами в пределах их компетенции нарушений требований настоящего Указа, иных актов законодательства в сфере использования национального сегмента сети Интернет данные органы выносят в установленном порядке юридическим лицам и индивидуальным предпринимателям, допустившим такие нарушения, предписания об устранении выявленных нарушений с указанием срока, в течение которого</w:t>
      </w:r>
      <w:proofErr w:type="gramEnd"/>
      <w:r w:rsidRPr="00E558DE">
        <w:rPr>
          <w:rFonts w:ascii="Times New Roman" w:hAnsi="Times New Roman" w:cs="Times New Roman"/>
        </w:rPr>
        <w:t xml:space="preserve"> они должны быть устранены.</w:t>
      </w: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>Предписание об устранении выявленных нарушений подписывается руководителем соответствующего органа (его территориального органа, структурного подразделения в соответствии с их компетенцией) или его уполномоченным заместителем.</w:t>
      </w: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558DE">
        <w:rPr>
          <w:rFonts w:ascii="Times New Roman" w:hAnsi="Times New Roman" w:cs="Times New Roman"/>
        </w:rPr>
        <w:t>При выявлении грубых нарушений законодательства в соответствии с пунктом 10 настоящего Указа, повторных нарушений иных требований настоящего Указа, других актов законодательства в сфере использования национального сегмента сети Интернет в течение шести месяцев после вынесения предписания об устранении выявленных нарушений оказание интернет-услуг юридическому лицу или индивидуальному предпринимателю, допустившему такие нарушения, может быть приостановлено поставщиком интернет-услуг, оказывающим ему такие услуги, по требованию</w:t>
      </w:r>
      <w:proofErr w:type="gramEnd"/>
      <w:r w:rsidRPr="00E558DE">
        <w:rPr>
          <w:rFonts w:ascii="Times New Roman" w:hAnsi="Times New Roman" w:cs="Times New Roman"/>
        </w:rPr>
        <w:t xml:space="preserve"> органов, указанных в части первой настоящего пункта. </w:t>
      </w: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>Требование о приостановлении оказания интернет-услуг выносится в письменном виде и должно быть подписано руководителем соответствующего органа (кроме территориального органа, структурного подразделения) или его уполномоченным заместителем. </w:t>
      </w: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>Требование о приостановлении оказания интернет-услуг выносится на срок, необходимый для устранения выявленных нарушений, но не более чем на один месяц.</w:t>
      </w: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>Поставщик интернет-услуг обязан выполнить требование о приостановлении оказания интернет-услуг в течение суток с момента его получения и проинформировать об этом орган, вынесший требование, </w:t>
      </w:r>
      <w:r>
        <w:rPr>
          <w:rFonts w:ascii="Times New Roman" w:hAnsi="Times New Roman" w:cs="Times New Roman"/>
        </w:rPr>
        <w:t xml:space="preserve"> </w:t>
      </w:r>
      <w:r w:rsidRPr="00E558DE">
        <w:rPr>
          <w:rFonts w:ascii="Times New Roman" w:hAnsi="Times New Roman" w:cs="Times New Roman"/>
        </w:rPr>
        <w:t>в течение трех дней с момента его получения.</w:t>
      </w: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>Возобновление оказания интернет-услуг юридическому лицу или индивидуальному предпринимателю осуществляется поставщиком интернет-услуг на основании письменного сообщения органа, вынесшего требование о приостановлении оказания интернет-услуг, не позднее суток с момента получения такого сообщения.</w:t>
      </w: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>Предписание об устранении выявленных нарушений либо требование о приостановлении оказания интернет-услуг может быть обжаловано в судебном порядке в соответствии с законодательством</w:t>
      </w:r>
      <w:r>
        <w:rPr>
          <w:rFonts w:ascii="Times New Roman" w:hAnsi="Times New Roman" w:cs="Times New Roman"/>
        </w:rPr>
        <w:t>.</w:t>
      </w: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 xml:space="preserve">12. </w:t>
      </w:r>
      <w:proofErr w:type="gramStart"/>
      <w:r w:rsidRPr="00E558DE">
        <w:rPr>
          <w:rFonts w:ascii="Times New Roman" w:hAnsi="Times New Roman" w:cs="Times New Roman"/>
        </w:rPr>
        <w:t xml:space="preserve">Ответственность за содержание информации, размещаемой (передаваемой) в национальном сегменте сети Интернет, несут лица, разместившие (передавшие) эту информацию, а за нарушение требований настоящего Указа, в том числе за неисполнение предписания (требования) соответствующего органа, </w:t>
      </w:r>
      <w:r w:rsidRPr="00E558DE">
        <w:rPr>
          <w:rFonts w:ascii="Times New Roman" w:hAnsi="Times New Roman" w:cs="Times New Roman"/>
        </w:rPr>
        <w:lastRenderedPageBreak/>
        <w:t>выносимого в соответствии с пунктом 11 настоящего Указа, – поставщики интернет-услуг, собственники (уполномоченные ими лица) пунктов коллективного пользования интернет-услугами. </w:t>
      </w:r>
      <w:proofErr w:type="gramEnd"/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>13. Определить, что специально уполномоченным государственным органом в сфере безопасности использования национального сегмента сети Интернет является Оперативно-аналитический центр при Президенте Республики Беларусь, который:</w:t>
      </w: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>координирует деятельность государственных органов, поставщиков интернет-услуг по обеспечению безопасности информации при использовании информационных сетей, систем и ресурсов национального сегмента сети Интернет;</w:t>
      </w: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>определяет по согласованию с Президентом Республики Беларусь перечень операторов электросвязи, имеющих право на пропуск международного трафика и присоединение к сетям электросвязи иностранных государств;</w:t>
      </w: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>совместно с Министерством связи и информатизации устанавливает порядок ограничения доступа пользователей интернет-услуг к информации, запрещенной к распространению в соответствии с законодательными актами;</w:t>
      </w: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>определяет порядок регистрации доменных имен в пространстве иерархических имен национального сегмента сети Интернет;</w:t>
      </w: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>представляет Республику Беларусь в международных организациях по вопросам безопасности использования национального сегмента сети Интернет;</w:t>
      </w: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>осуществляет иные полномочия в соответствии с настоящим Указом и иными законодательными актами.</w:t>
      </w: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>14. Совету Министров Республики Беларусь:</w:t>
      </w: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>14.1. до 1 мая 2010 г.:</w:t>
      </w: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>проработать вопрос о введении обязательной сертификации интернет-услуг, закреплении интернет-услуг в перечне услуг, составляющих лицензируемую деятельность в области связи, определении лицензионных требований и условий к этим услугам;</w:t>
      </w: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>определить:</w:t>
      </w: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>по согласованию с Администрацией Президента Республики Беларусь порядок функционирования интернет-сайтов государственных органов и организаций, а также требования к содержанию интернет-сайтов государственных органов и организаций;</w:t>
      </w: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>по согласованию с Оперативно-аналитическим центром при Президенте Республики Беларусь порядок государственной регистрации информационных сетей, систем и ресурсов национального сегмента сети Интернет, размещенных на территории Республики Беларусь, перечень и формы представляемых поставщиками интернет-услуг для государственной регистрации документов;</w:t>
      </w: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>порядок ввода в эксплуатацию вновь создаваемых и (или) реконструируемых оптоволоконных линий связи (за исключением расположенных внутри капитальных строений (зданий, сооружений);</w:t>
      </w: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>порядок идентификации абонентских устройств, пользователей интернет-услуг в пунктах коллективного пользования интернет-услугами, учета и хранения сведений о таких устройствах, персональных данных пользователей интернет-услуг, а также сведений об оказанных интернет-услугах;</w:t>
      </w: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 xml:space="preserve">порядок регистрации </w:t>
      </w:r>
      <w:proofErr w:type="spellStart"/>
      <w:r w:rsidRPr="00E558DE">
        <w:rPr>
          <w:rFonts w:ascii="Times New Roman" w:hAnsi="Times New Roman" w:cs="Times New Roman"/>
        </w:rPr>
        <w:t>интернет-магазинов</w:t>
      </w:r>
      <w:proofErr w:type="spellEnd"/>
      <w:r w:rsidRPr="00E558DE">
        <w:rPr>
          <w:rFonts w:ascii="Times New Roman" w:hAnsi="Times New Roman" w:cs="Times New Roman"/>
        </w:rPr>
        <w:t xml:space="preserve">, </w:t>
      </w:r>
      <w:proofErr w:type="gramStart"/>
      <w:r w:rsidRPr="00E558DE">
        <w:rPr>
          <w:rFonts w:ascii="Times New Roman" w:hAnsi="Times New Roman" w:cs="Times New Roman"/>
        </w:rPr>
        <w:t>используемых</w:t>
      </w:r>
      <w:proofErr w:type="gramEnd"/>
      <w:r w:rsidRPr="00E558DE">
        <w:rPr>
          <w:rFonts w:ascii="Times New Roman" w:hAnsi="Times New Roman" w:cs="Times New Roman"/>
        </w:rPr>
        <w:t xml:space="preserve"> для осуществления розничной торговли, в Торговом реестре Республики Беларусь и механизм контроля за их функционированием;</w:t>
      </w: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lastRenderedPageBreak/>
        <w:t>14.2. до 1 июля 2010 г.:</w:t>
      </w: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>выработать комплекс мер по снижению стоимости интернет-услуг в национальном сегменте сети Интернет;</w:t>
      </w: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>обеспечить приведение актов законодательства в соответствие с настоящим Указом и принятие иных мер по его реализации;</w:t>
      </w: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>14.3. до 31 декабря 2010 г.:</w:t>
      </w:r>
    </w:p>
    <w:p w:rsid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3AE8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 xml:space="preserve">разработать проект Концепции развития национального сегмента сети Интернет, направленной на повышение качества и </w:t>
      </w:r>
      <w:proofErr w:type="gramStart"/>
      <w:r w:rsidRPr="00E558DE">
        <w:rPr>
          <w:rFonts w:ascii="Times New Roman" w:hAnsi="Times New Roman" w:cs="Times New Roman"/>
        </w:rPr>
        <w:t>доступности</w:t>
      </w:r>
      <w:proofErr w:type="gramEnd"/>
      <w:r w:rsidRPr="00E558DE">
        <w:rPr>
          <w:rFonts w:ascii="Times New Roman" w:hAnsi="Times New Roman" w:cs="Times New Roman"/>
        </w:rPr>
        <w:t xml:space="preserve"> предоставляемых гражданам и юридическим лицам интернет-услуг, и внести его на согласование Президенту Республики Беларусь;</w:t>
      </w:r>
      <w:r w:rsidRPr="00E558DE">
        <w:rPr>
          <w:rFonts w:ascii="Times New Roman" w:hAnsi="Times New Roman" w:cs="Times New Roman"/>
        </w:rPr>
        <w:br/>
      </w:r>
    </w:p>
    <w:p w:rsidR="00FF3AE8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>проработать вопрос о совершенствовании правовой охраны объектов авторского права и смежных прав, размещаемых в сети Интернет, упорядочении деятельности по размещению (распространению) рекламы в сети Интернет и представить на рассмотрение Президента Республики Беларусь соответствующие предложения;</w:t>
      </w:r>
    </w:p>
    <w:p w:rsidR="00FF3AE8" w:rsidRDefault="00FF3AE8" w:rsidP="00FF3A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3AE8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558DE">
        <w:rPr>
          <w:rFonts w:ascii="Times New Roman" w:hAnsi="Times New Roman" w:cs="Times New Roman"/>
        </w:rPr>
        <w:t>совместно с Национальным центром законодательства и правовых исследований, Оперативно-аналитическим центром при Президенте Республики Беларусь, Генеральной прокуратурой, Комитетом государственной безопасности и иными заинтересованными государственными органами разработать проект закона, направленного на совершенствование административной, уголовной и иной ответственности за нарушения требований настоящего Указа, иных актов законодательства в сфере использования национального сегмента сети Интернет, и обеспечить его внесение в установленном порядке в Палату представителей</w:t>
      </w:r>
      <w:proofErr w:type="gramEnd"/>
      <w:r w:rsidRPr="00E558DE">
        <w:rPr>
          <w:rFonts w:ascii="Times New Roman" w:hAnsi="Times New Roman" w:cs="Times New Roman"/>
        </w:rPr>
        <w:t xml:space="preserve"> Национального собрания Республики Беларусь. </w:t>
      </w:r>
    </w:p>
    <w:p w:rsidR="00FF3AE8" w:rsidRDefault="00FF3AE8" w:rsidP="00FF3A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3AE8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>15. Персональная ответственность за соблюдение требований пункта 1 настоящего Указа возлагается на руководителей соответствующих государственных органов и организаций.</w:t>
      </w:r>
    </w:p>
    <w:p w:rsidR="00FF3AE8" w:rsidRDefault="00FF3AE8" w:rsidP="00FF3A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3AE8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>16. Настоящий Указ вступает в силу с 1 июля 2010 г., за исключением части третьей пункта 3 и части первой пункта 4, вступающих в силу с 1 мая 2010 г., а также пунктов 13, 14 и данного пункта, вступающих в силу со дня официального опубликования этого Указа.</w:t>
      </w:r>
    </w:p>
    <w:p w:rsidR="00FF3AE8" w:rsidRDefault="00FF3AE8" w:rsidP="00FF3A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3AE8" w:rsidRDefault="00FF3AE8" w:rsidP="00FF3A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3AE8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>Президент </w:t>
      </w:r>
    </w:p>
    <w:p w:rsidR="00FF3AE8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>Республики Беларусь А.Лукашенко.</w:t>
      </w:r>
    </w:p>
    <w:p w:rsidR="00FF3AE8" w:rsidRDefault="00FF3AE8" w:rsidP="00FF3A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3AE8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>1 февраля 2010 г.</w:t>
      </w:r>
    </w:p>
    <w:p w:rsidR="00E86D1D" w:rsidRPr="00E558DE" w:rsidRDefault="00E558DE" w:rsidP="00FF3A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8DE">
        <w:rPr>
          <w:rFonts w:ascii="Times New Roman" w:hAnsi="Times New Roman" w:cs="Times New Roman"/>
        </w:rPr>
        <w:t>г. Минск</w:t>
      </w:r>
    </w:p>
    <w:sectPr w:rsidR="00E86D1D" w:rsidRPr="00E558DE" w:rsidSect="00E558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FELayout/>
  </w:compat>
  <w:rsids>
    <w:rsidRoot w:val="00E558DE"/>
    <w:rsid w:val="0058672E"/>
    <w:rsid w:val="006E02B5"/>
    <w:rsid w:val="0074625A"/>
    <w:rsid w:val="00A833B7"/>
    <w:rsid w:val="00B96564"/>
    <w:rsid w:val="00E558DE"/>
    <w:rsid w:val="00E86D1D"/>
    <w:rsid w:val="00FF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3236">
          <w:marLeft w:val="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1200">
          <w:marLeft w:val="0"/>
          <w:marRight w:val="0"/>
          <w:marTop w:val="32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3188</Words>
  <Characters>18174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2013-12-04T14:25:00Z</dcterms:created>
  <dcterms:modified xsi:type="dcterms:W3CDTF">2013-12-05T10:29:00Z</dcterms:modified>
</cp:coreProperties>
</file>