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EF5667" w:rsidRPr="007948D2" w:rsidRDefault="00EF5667" w:rsidP="00EF566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EF5667" w:rsidRPr="007948D2" w:rsidRDefault="00EF5667" w:rsidP="00EF56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учебных предметов 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«русский язык» и «русская литература»</w:t>
      </w:r>
    </w:p>
    <w:p w:rsidR="00EF5667" w:rsidRPr="007948D2" w:rsidRDefault="00EF5667" w:rsidP="00EF566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>Основным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и целями языкового и литературного образования в учреждениях общего среднего образования являются: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языковое и речевое развитие учащихся на основе усвоения знаний о системе русского языка на всех его уровнях, правил функционирования языковых средств в речи, норм русского литературного языка, обогащения словарного запаса и грамматического строя речи; формирование правописных умений и навыков, умений пользоваться языком в различных видах речевой деятельности (языковая и речевая компетенции);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формирование коммуникативных умений на основе овладения учащимися речеведческими понятиями, формирование умения создавать самостоятельные связные высказывания различных стилей, типов и жанров речи (коммуникативная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формирование речевой культуры учащихся на основе освоения языка как системы сохранения и передачи культурных ценностей, средства постижения русской, национальной культуры в контексте общемировой (лингвокультурологическая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развитие средствами языка интеллектуальной, духовно-нравственной, коммуникативной, гражданской культуры учащихся (социокультурная компетенция);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2017/2018 учебном году используются следующие учебные программы: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IX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Учебные программы для учреждений общего среднего образования с русским и белорусским языками обучения и воспитания. Русский язык и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</w:rPr>
        <w:t>IX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Русский язык.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Русский язык.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Русская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Русская литература.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XI</w:t>
      </w:r>
      <w:r w:rsidRPr="007948D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классы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белорусским и русским языками обучения и воспитания. Русский язык и литература. Х–</w:t>
      </w:r>
      <w:r w:rsidRPr="007948D2">
        <w:rPr>
          <w:rFonts w:ascii="Times New Roman" w:hAnsi="Times New Roman"/>
          <w:sz w:val="30"/>
          <w:szCs w:val="30"/>
        </w:rPr>
        <w:t>X</w:t>
      </w:r>
      <w:r w:rsidRPr="007948D2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2015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lastRenderedPageBreak/>
        <w:t>Учебная программа по учебному предмету «Русский язык»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«Русский язык»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; 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</w:rPr>
        <w:t>2016</w:t>
      </w:r>
      <w:r w:rsidRPr="007948D2">
        <w:rPr>
          <w:rFonts w:ascii="Times New Roman" w:hAnsi="Times New Roman"/>
          <w:color w:val="000000"/>
          <w:sz w:val="30"/>
          <w:szCs w:val="30"/>
        </w:rPr>
        <w:t>.</w:t>
      </w:r>
    </w:p>
    <w:p w:rsidR="00EF5667" w:rsidRPr="007948D2" w:rsidRDefault="00EF5667" w:rsidP="00EF5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7948D2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color w:val="000000"/>
          <w:sz w:val="30"/>
          <w:szCs w:val="30"/>
        </w:rPr>
        <w:t> класса (повышенный уровень)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X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sz w:val="30"/>
          <w:szCs w:val="30"/>
          <w:lang w:val="be-BY"/>
        </w:rPr>
        <w:t>Мінск: Нацыянальны інстытут адукацыі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</w:rPr>
        <w:t>2016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238EB" w:rsidRPr="003645B7" w:rsidRDefault="00EF5667" w:rsidP="00A238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Все </w:t>
      </w:r>
      <w:r>
        <w:rPr>
          <w:rFonts w:ascii="Times New Roman" w:hAnsi="Times New Roman"/>
          <w:sz w:val="30"/>
          <w:szCs w:val="30"/>
          <w:lang w:val="be-BY"/>
        </w:rPr>
        <w:t>учебные программы размещены на н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9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0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11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В содержание учебных программ по учебным предметам «Русский язык» и «Русская литература» внесены следующие изменения: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  <w:lang w:val="be-BY"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Учебный предмет «Русский язык»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47539">
        <w:rPr>
          <w:rFonts w:ascii="Times New Roman" w:hAnsi="Times New Roman"/>
          <w:sz w:val="30"/>
          <w:szCs w:val="30"/>
          <w:lang w:val="be-BY"/>
        </w:rPr>
        <w:t xml:space="preserve">В учебных программах для </w:t>
      </w:r>
      <w:r w:rsidRPr="00F47539">
        <w:rPr>
          <w:rFonts w:ascii="Times New Roman" w:hAnsi="Times New Roman"/>
          <w:sz w:val="30"/>
          <w:szCs w:val="30"/>
          <w:lang w:val="en-US"/>
        </w:rPr>
        <w:t>V</w:t>
      </w:r>
      <w:r w:rsidRPr="00F47539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Pr="00F47539">
        <w:rPr>
          <w:rFonts w:ascii="Times New Roman" w:hAnsi="Times New Roman"/>
          <w:sz w:val="30"/>
          <w:szCs w:val="30"/>
          <w:lang w:val="en-US"/>
        </w:rPr>
        <w:t>XI</w:t>
      </w:r>
      <w:r w:rsidRPr="00F47539">
        <w:rPr>
          <w:rFonts w:ascii="Times New Roman" w:hAnsi="Times New Roman"/>
          <w:sz w:val="30"/>
          <w:szCs w:val="30"/>
          <w:lang w:val="be-BY"/>
        </w:rPr>
        <w:t xml:space="preserve"> классов определено следующее количес</w:t>
      </w:r>
      <w:r>
        <w:rPr>
          <w:rFonts w:ascii="Times New Roman" w:hAnsi="Times New Roman"/>
          <w:sz w:val="30"/>
          <w:szCs w:val="30"/>
          <w:lang w:val="be-BY"/>
        </w:rPr>
        <w:t>тво контрольных письменных работ: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18"/>
        <w:gridCol w:w="1877"/>
        <w:gridCol w:w="1896"/>
        <w:gridCol w:w="1881"/>
        <w:gridCol w:w="1899"/>
      </w:tblGrid>
      <w:tr w:rsidR="00EF5667" w:rsidTr="00D20261">
        <w:tc>
          <w:tcPr>
            <w:tcW w:w="2018" w:type="dxa"/>
            <w:vMerge w:val="restart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7553" w:type="dxa"/>
            <w:gridSpan w:val="4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оличество контрольных письменных работ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EF5667" w:rsidRPr="00F47539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(время на проведение контрольных работ)</w:t>
            </w:r>
          </w:p>
        </w:tc>
      </w:tr>
      <w:tr w:rsidR="00EF5667" w:rsidTr="00D20261">
        <w:tc>
          <w:tcPr>
            <w:tcW w:w="2018" w:type="dxa"/>
            <w:vMerge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диктант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изложение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тестовая работа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сочинение 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2 (4 ч)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(4 ч)</w:t>
            </w:r>
            <w:r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1 (1 ч)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(базовый 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уровень)</w:t>
            </w:r>
          </w:p>
        </w:tc>
        <w:tc>
          <w:tcPr>
            <w:tcW w:w="1877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lastRenderedPageBreak/>
              <w:t>2 (2 ч)</w:t>
            </w:r>
          </w:p>
        </w:tc>
        <w:tc>
          <w:tcPr>
            <w:tcW w:w="1896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2 (4 ч)</w:t>
            </w:r>
          </w:p>
        </w:tc>
        <w:tc>
          <w:tcPr>
            <w:tcW w:w="1881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</w:rPr>
              <w:t>1 (1 ч)</w:t>
            </w:r>
          </w:p>
        </w:tc>
        <w:tc>
          <w:tcPr>
            <w:tcW w:w="1899" w:type="dxa"/>
          </w:tcPr>
          <w:p w:rsidR="00EF5667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</w:t>
            </w:r>
          </w:p>
        </w:tc>
      </w:tr>
      <w:tr w:rsidR="00EF5667" w:rsidTr="00D20261">
        <w:tc>
          <w:tcPr>
            <w:tcW w:w="2018" w:type="dxa"/>
          </w:tcPr>
          <w:p w:rsidR="00EF5667" w:rsidRDefault="00EF5667" w:rsidP="002C2370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  <w:r w:rsidRPr="00F47539">
              <w:rPr>
                <w:rFonts w:ascii="Times New Roman" w:hAnsi="Times New Roman"/>
                <w:sz w:val="30"/>
                <w:szCs w:val="30"/>
                <w:lang w:val="en-US"/>
              </w:rPr>
              <w:t>XI</w:t>
            </w:r>
            <w:r w:rsidRPr="00F475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(повышенный уровень)  </w:t>
            </w:r>
          </w:p>
        </w:tc>
        <w:tc>
          <w:tcPr>
            <w:tcW w:w="1877" w:type="dxa"/>
          </w:tcPr>
          <w:p w:rsidR="00EF5667" w:rsidRPr="002C2370" w:rsidRDefault="002C2370" w:rsidP="002C237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C2370">
              <w:rPr>
                <w:rFonts w:ascii="Times New Roman" w:hAnsi="Times New Roman"/>
                <w:sz w:val="30"/>
                <w:szCs w:val="30"/>
              </w:rPr>
              <w:t>2 (2 ч)</w:t>
            </w:r>
          </w:p>
        </w:tc>
        <w:tc>
          <w:tcPr>
            <w:tcW w:w="1896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</w:rPr>
              <w:t>2 (4 ч)</w:t>
            </w:r>
          </w:p>
        </w:tc>
        <w:tc>
          <w:tcPr>
            <w:tcW w:w="1881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</w:rPr>
              <w:t>2 (2 ч)</w:t>
            </w:r>
          </w:p>
        </w:tc>
        <w:tc>
          <w:tcPr>
            <w:tcW w:w="1899" w:type="dxa"/>
          </w:tcPr>
          <w:p w:rsidR="00EF5667" w:rsidRPr="00F57331" w:rsidRDefault="00EF5667" w:rsidP="00D20261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57331">
              <w:rPr>
                <w:rFonts w:ascii="Times New Roman" w:hAnsi="Times New Roman"/>
                <w:sz w:val="30"/>
                <w:szCs w:val="30"/>
                <w:lang w:val="be-BY"/>
              </w:rPr>
              <w:t>1 (1 ч)</w:t>
            </w:r>
          </w:p>
        </w:tc>
      </w:tr>
    </w:tbl>
    <w:p w:rsidR="00EF5667" w:rsidRPr="00825181" w:rsidRDefault="00EF5667" w:rsidP="00EF5667">
      <w:pPr>
        <w:pStyle w:val="ab"/>
        <w:spacing w:after="0" w:line="240" w:lineRule="auto"/>
        <w:ind w:left="1069" w:hanging="927"/>
        <w:jc w:val="both"/>
        <w:rPr>
          <w:rFonts w:ascii="Times New Roman" w:hAnsi="Times New Roman"/>
          <w:sz w:val="24"/>
          <w:szCs w:val="24"/>
          <w:lang w:val="be-BY"/>
        </w:rPr>
      </w:pPr>
      <w:r w:rsidRPr="00825181">
        <w:rPr>
          <w:rFonts w:ascii="Times New Roman" w:hAnsi="Times New Roman"/>
          <w:sz w:val="24"/>
          <w:szCs w:val="24"/>
          <w:lang w:val="be-BY"/>
        </w:rPr>
        <w:t>*Примечание. Изложение с дополнительным заданием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Рубрики «Учебно-языковые умения и навыки», а также «Коммуникативные умения и навыки» объединены в рубрику «Основные требования к результатам учебной деятельности учащихся». Таким образом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в программе после каждого раздела фиксируются умения и навыки, формирование которых предусмотрено в процессе работы над каждым конкретным разделом.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Некоторые темы, имеющие теоретическое значение и не оказывающие влияния на практическую речевую деятельность, переведены на уровень ознакомления, что предусматривает формирование общего представления о конкретном языковом явлении и предполагает работу над умениями на практическом уровне, при этом контроль результатов учебной деятельности не осуществляется.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7948D2">
        <w:rPr>
          <w:rFonts w:ascii="Times New Roman" w:hAnsi="Times New Roman"/>
          <w:sz w:val="30"/>
          <w:szCs w:val="30"/>
        </w:rPr>
        <w:t>величено количество часов на изучение раздела «Повторение изученного в начальных классах» (до 8 ч) и подробно прописано содержание тем с целью информирования учителя об изученном в начальных классах, соблюдения преемственности в преподавании учебного предмета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сключен раздел «Жанры речи», поскольку с загадкой, рассказом, сказкой и их признаками учащиеся знакомятся в рамках учебного предмета «Русская литература». Работа над текстами названных жанров речи включена в виды речевой деятельности и рассредоточена по разным разделам, то есть переведена на практический уровень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«Лексика» темы «Омонимы», «Профессиональные слова и термины», «Устаревшие слова», «Неологизмы» изучаются на уровне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 раздела «Жанры речи» </w:t>
      </w:r>
      <w:r w:rsidRPr="007948D2">
        <w:rPr>
          <w:rFonts w:ascii="Times New Roman" w:hAnsi="Times New Roman"/>
          <w:sz w:val="30"/>
          <w:szCs w:val="30"/>
        </w:rPr>
        <w:t>исключено поздравление,</w:t>
      </w:r>
      <w:r>
        <w:rPr>
          <w:rFonts w:ascii="Times New Roman" w:hAnsi="Times New Roman"/>
          <w:sz w:val="30"/>
          <w:szCs w:val="30"/>
        </w:rPr>
        <w:t xml:space="preserve"> поскольку с жанром поздравления</w:t>
      </w:r>
      <w:r w:rsidRPr="007948D2">
        <w:rPr>
          <w:rFonts w:ascii="Times New Roman" w:hAnsi="Times New Roman"/>
          <w:sz w:val="30"/>
          <w:szCs w:val="30"/>
        </w:rPr>
        <w:t xml:space="preserve"> учащиеся знакомятся на уроках русского языка в начальных классах, а также на практическом уровне совершенствуют навыки в процессе изучения русского языка в V, V</w:t>
      </w:r>
      <w:r w:rsidRPr="007948D2">
        <w:rPr>
          <w:rFonts w:ascii="Times New Roman" w:hAnsi="Times New Roman"/>
          <w:sz w:val="30"/>
          <w:szCs w:val="30"/>
          <w:lang w:val="be-BY"/>
        </w:rPr>
        <w:t>І</w:t>
      </w:r>
      <w:r w:rsidRPr="007948D2">
        <w:rPr>
          <w:rFonts w:ascii="Times New Roman" w:hAnsi="Times New Roman"/>
          <w:sz w:val="30"/>
          <w:szCs w:val="30"/>
        </w:rPr>
        <w:t xml:space="preserve"> и др. классах (например, при изучении местоимения)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«Состав слова. Образование слов» уточнены названия некоторых тем: «Окончание, нулевое о</w:t>
      </w:r>
      <w:r w:rsidR="00267F80">
        <w:rPr>
          <w:rFonts w:ascii="Times New Roman" w:hAnsi="Times New Roman"/>
          <w:sz w:val="30"/>
          <w:szCs w:val="30"/>
        </w:rPr>
        <w:t>кончание», «Чередование звуков»;</w:t>
      </w:r>
      <w:r w:rsidRPr="007948D2">
        <w:rPr>
          <w:rFonts w:ascii="Times New Roman" w:hAnsi="Times New Roman"/>
          <w:sz w:val="30"/>
          <w:szCs w:val="30"/>
        </w:rPr>
        <w:t xml:space="preserve"> переведены на уровень ознакомления темы «Образование слов: </w:t>
      </w:r>
      <w:r w:rsidRPr="007948D2">
        <w:rPr>
          <w:rFonts w:ascii="Times New Roman" w:hAnsi="Times New Roman"/>
          <w:sz w:val="30"/>
          <w:szCs w:val="30"/>
        </w:rPr>
        <w:lastRenderedPageBreak/>
        <w:t>производящее и производное слова», «Словообразовательная цепочка», с</w:t>
      </w:r>
      <w:r>
        <w:rPr>
          <w:rFonts w:ascii="Times New Roman" w:hAnsi="Times New Roman"/>
          <w:sz w:val="30"/>
          <w:szCs w:val="30"/>
        </w:rPr>
        <w:t>пособы постфиксальный и слияние;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зучение разрядов местоимений переведено на уровень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ема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Жанры речи</w:t>
      </w:r>
      <w:r w:rsidRPr="007948D2">
        <w:rPr>
          <w:rFonts w:ascii="Times New Roman" w:hAnsi="Times New Roman"/>
          <w:sz w:val="30"/>
          <w:szCs w:val="30"/>
        </w:rPr>
        <w:t>» снята, так как характеристика человека и путевые записки рассматриваются в курсе литературы, а также реализуются в видах учебной деятельности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«Глагол» темы «Переходные и непереходные глаголы, их употребление», «Возвратные глаголы: значение, употребление», «Безличные глагол</w:t>
      </w:r>
      <w:r>
        <w:rPr>
          <w:rFonts w:ascii="Times New Roman" w:hAnsi="Times New Roman"/>
          <w:sz w:val="30"/>
          <w:szCs w:val="30"/>
        </w:rPr>
        <w:t>ы, их употребление» объединены в тему</w:t>
      </w:r>
      <w:r w:rsidRPr="007948D2">
        <w:rPr>
          <w:rFonts w:ascii="Times New Roman" w:hAnsi="Times New Roman"/>
          <w:sz w:val="30"/>
          <w:szCs w:val="30"/>
        </w:rPr>
        <w:t xml:space="preserve"> «Личные и безличные, переходные и непереходные, возвратные и невозвратные глаголы (ознакомление)».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948D2">
        <w:rPr>
          <w:rFonts w:ascii="Times New Roman" w:hAnsi="Times New Roman"/>
          <w:sz w:val="30"/>
          <w:szCs w:val="30"/>
        </w:rPr>
        <w:t>азряды наречий, предлогов, частиц рассматриваются на уровне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ІІІ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«Словосочетание» темы «Грамматическое значение словосочетания», «Свободные и несвободные словосочетания» переведены на уровень ознакомления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IX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«Жанры речи» исключена тема «Аннотация», так как ознакомление с этим жанром осуществляется на практическом уровне на всех учебных предметах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7948D2">
        <w:rPr>
          <w:rFonts w:ascii="Times New Roman" w:hAnsi="Times New Roman"/>
          <w:sz w:val="30"/>
          <w:szCs w:val="30"/>
        </w:rPr>
        <w:t>ема «Сложноподчиненное предложение с несколькими придаточными частями: однородное и неоднородное соподчинение, последовательное подчинение» переведена на уровень ознакомления.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X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 – ХІ классы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одержание обучения русскому языку в </w:t>
      </w:r>
      <w:r w:rsidRPr="007948D2">
        <w:rPr>
          <w:rFonts w:ascii="Times New Roman" w:hAnsi="Times New Roman"/>
          <w:sz w:val="30"/>
          <w:szCs w:val="30"/>
          <w:lang w:val="en-US"/>
        </w:rPr>
        <w:t>X</w:t>
      </w:r>
      <w:r w:rsidRPr="007948D2">
        <w:rPr>
          <w:rFonts w:ascii="Times New Roman" w:hAnsi="Times New Roman"/>
          <w:sz w:val="30"/>
          <w:szCs w:val="30"/>
        </w:rPr>
        <w:t xml:space="preserve"> классе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на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базовом уровне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уменьшилось за сч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т перевода на уровень ознакомления темы </w:t>
      </w:r>
      <w:r w:rsidRPr="007948D2">
        <w:rPr>
          <w:rFonts w:ascii="Times New Roman" w:hAnsi="Times New Roman"/>
          <w:sz w:val="30"/>
          <w:szCs w:val="30"/>
        </w:rPr>
        <w:t>«Русский язык как развивающееся явление» (из раздела «Общие сведения о языке»), а также объединения материалов двух тем: «Коммуникативные качества речи» («Культура речи») и «Функциональные стили, стилеобразующие средства языка» («Стилистика как раздел науки о языке»)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окращено количество часов на изучение раздела «Слово как основная единица языка», в котором конкретизированы темы по фонетике («Звуковая сторона слова: произносительная норма, изобразительно-выразительные возможности фонетики. </w:t>
      </w:r>
      <w:r w:rsidRPr="007948D2">
        <w:rPr>
          <w:rFonts w:ascii="Times New Roman" w:hAnsi="Times New Roman"/>
          <w:i/>
          <w:iCs/>
          <w:sz w:val="30"/>
          <w:szCs w:val="30"/>
        </w:rPr>
        <w:t>Гласные звуки. Согласные звуки. Изменение качества согласных звуков. Ударение</w:t>
      </w:r>
      <w:r w:rsidRPr="007948D2">
        <w:rPr>
          <w:rFonts w:ascii="Times New Roman" w:hAnsi="Times New Roman"/>
          <w:sz w:val="30"/>
          <w:szCs w:val="30"/>
        </w:rPr>
        <w:t xml:space="preserve">») и лексике («Смысловая сторона слова: речевая (лексическая) норма, изобразительно-выразительные возможности лексики и фразеологии (синонимия, антонимия, омонимия; метафора, метонимия </w:t>
      </w:r>
      <w:r w:rsidRPr="007948D2">
        <w:rPr>
          <w:rFonts w:ascii="Times New Roman" w:hAnsi="Times New Roman"/>
          <w:i/>
          <w:iCs/>
          <w:sz w:val="30"/>
          <w:szCs w:val="30"/>
        </w:rPr>
        <w:t>как средства выразительности</w:t>
      </w:r>
      <w:r w:rsidRPr="007948D2">
        <w:rPr>
          <w:rFonts w:ascii="Times New Roman" w:hAnsi="Times New Roman"/>
          <w:sz w:val="30"/>
          <w:szCs w:val="30"/>
        </w:rPr>
        <w:t xml:space="preserve">). </w:t>
      </w:r>
      <w:r w:rsidRPr="007948D2">
        <w:rPr>
          <w:rFonts w:ascii="Times New Roman" w:hAnsi="Times New Roman"/>
          <w:i/>
          <w:iCs/>
          <w:sz w:val="30"/>
          <w:szCs w:val="30"/>
        </w:rPr>
        <w:t xml:space="preserve">Лексическое и грамматическое значение слова. </w:t>
      </w:r>
      <w:r w:rsidRPr="007948D2">
        <w:rPr>
          <w:rFonts w:ascii="Times New Roman" w:hAnsi="Times New Roman"/>
          <w:i/>
          <w:iCs/>
          <w:sz w:val="30"/>
          <w:szCs w:val="30"/>
        </w:rPr>
        <w:lastRenderedPageBreak/>
        <w:t>Однозначные и многозначные слова. Прямое и переносное значения слова. Фразеологические обороты</w:t>
      </w:r>
      <w:r w:rsidRPr="007948D2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внесено уточнение </w:t>
      </w:r>
      <w:r w:rsidRPr="007948D2">
        <w:rPr>
          <w:rFonts w:ascii="Times New Roman" w:hAnsi="Times New Roman"/>
          <w:sz w:val="30"/>
          <w:szCs w:val="30"/>
        </w:rPr>
        <w:t>в раздел «Орфография» – «Правоп</w:t>
      </w:r>
      <w:r>
        <w:rPr>
          <w:rFonts w:ascii="Times New Roman" w:hAnsi="Times New Roman"/>
          <w:sz w:val="30"/>
          <w:szCs w:val="30"/>
        </w:rPr>
        <w:t xml:space="preserve">исание имен существительных», </w:t>
      </w:r>
      <w:r w:rsidRPr="007948D2">
        <w:rPr>
          <w:rFonts w:ascii="Times New Roman" w:hAnsi="Times New Roman"/>
          <w:sz w:val="30"/>
          <w:szCs w:val="30"/>
        </w:rPr>
        <w:t>что обусловлено пропуском данной темы при указании на изучение (повторение) правописания прилагательных, глаголов, причастий, наречий, а также наличием указанной темы в учебном пособии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 учетом современных требований указано учебно-методическое обеспечение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 целью выделения резервных часов в XI классе на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базовом уровне</w:t>
      </w:r>
      <w:r w:rsidRPr="007948D2">
        <w:rPr>
          <w:rFonts w:ascii="Times New Roman" w:hAnsi="Times New Roman"/>
          <w:sz w:val="30"/>
          <w:szCs w:val="30"/>
        </w:rPr>
        <w:t xml:space="preserve"> пересмотрено количество учебных часов на изучение следующих разделов: «Речевое общение» (предлагается «Виды монологич</w:t>
      </w:r>
      <w:r>
        <w:rPr>
          <w:rFonts w:ascii="Times New Roman" w:hAnsi="Times New Roman"/>
          <w:sz w:val="30"/>
          <w:szCs w:val="30"/>
        </w:rPr>
        <w:t xml:space="preserve">еской речи» дать блоком, </w:t>
      </w:r>
      <w:r w:rsidRPr="007948D2">
        <w:rPr>
          <w:rFonts w:ascii="Times New Roman" w:hAnsi="Times New Roman"/>
          <w:sz w:val="30"/>
          <w:szCs w:val="30"/>
        </w:rPr>
        <w:t xml:space="preserve">чтобы иметь </w:t>
      </w:r>
      <w:r>
        <w:rPr>
          <w:rFonts w:ascii="Times New Roman" w:hAnsi="Times New Roman"/>
          <w:sz w:val="30"/>
          <w:szCs w:val="30"/>
        </w:rPr>
        <w:t>возможность отрабатывать монологическую речь</w:t>
      </w:r>
      <w:r w:rsidRPr="007948D2">
        <w:rPr>
          <w:rFonts w:ascii="Times New Roman" w:hAnsi="Times New Roman"/>
          <w:sz w:val="30"/>
          <w:szCs w:val="30"/>
        </w:rPr>
        <w:t xml:space="preserve"> на практическом уровне), «Предложение как основная коммуникативная единица языка. Функционально-стилистические возможности синтаксиса» (14 часов: изменено кол</w:t>
      </w:r>
      <w:r>
        <w:rPr>
          <w:rFonts w:ascii="Times New Roman" w:hAnsi="Times New Roman"/>
          <w:sz w:val="30"/>
          <w:szCs w:val="30"/>
        </w:rPr>
        <w:t>ичество часов на изучение тем «Осложненное предложение» (</w:t>
      </w:r>
      <w:r w:rsidRPr="007948D2">
        <w:rPr>
          <w:rFonts w:ascii="Times New Roman" w:hAnsi="Times New Roman"/>
          <w:sz w:val="30"/>
          <w:szCs w:val="30"/>
        </w:rPr>
        <w:t>3 ч</w:t>
      </w:r>
      <w:r>
        <w:rPr>
          <w:rFonts w:ascii="Times New Roman" w:hAnsi="Times New Roman"/>
          <w:sz w:val="30"/>
          <w:szCs w:val="30"/>
        </w:rPr>
        <w:t>), «Сложное предложение» (</w:t>
      </w:r>
      <w:r w:rsidRPr="007948D2">
        <w:rPr>
          <w:rFonts w:ascii="Times New Roman" w:hAnsi="Times New Roman"/>
          <w:sz w:val="30"/>
          <w:szCs w:val="30"/>
        </w:rPr>
        <w:t>5 ч), «Пунктуация ка</w:t>
      </w:r>
      <w:r>
        <w:rPr>
          <w:rFonts w:ascii="Times New Roman" w:hAnsi="Times New Roman"/>
          <w:sz w:val="30"/>
          <w:szCs w:val="30"/>
        </w:rPr>
        <w:t>к система знаков препинания и правил их употребления» (</w:t>
      </w:r>
      <w:r w:rsidRPr="007948D2">
        <w:rPr>
          <w:rFonts w:ascii="Times New Roman" w:hAnsi="Times New Roman"/>
          <w:sz w:val="30"/>
          <w:szCs w:val="30"/>
        </w:rPr>
        <w:t>5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«Повто</w:t>
      </w:r>
      <w:r>
        <w:rPr>
          <w:rFonts w:ascii="Times New Roman" w:hAnsi="Times New Roman"/>
          <w:sz w:val="30"/>
          <w:szCs w:val="30"/>
        </w:rPr>
        <w:t>рение изученного в XI классе» (</w:t>
      </w:r>
      <w:r w:rsidRPr="007948D2">
        <w:rPr>
          <w:rFonts w:ascii="Times New Roman" w:hAnsi="Times New Roman"/>
          <w:sz w:val="30"/>
          <w:szCs w:val="30"/>
        </w:rPr>
        <w:t>1 ч</w:t>
      </w:r>
      <w:r>
        <w:rPr>
          <w:rFonts w:ascii="Times New Roman" w:hAnsi="Times New Roman"/>
          <w:sz w:val="30"/>
          <w:szCs w:val="30"/>
        </w:rPr>
        <w:t>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конкретизирован материал для изучения в следующих разделах и темах: «Речевое общение» (тема «Условия и </w:t>
      </w:r>
      <w:r w:rsidRPr="007948D2">
        <w:rPr>
          <w:rFonts w:ascii="Times New Roman" w:hAnsi="Times New Roman"/>
          <w:i/>
          <w:iCs/>
          <w:sz w:val="30"/>
          <w:szCs w:val="30"/>
        </w:rPr>
        <w:t>основные компоненты</w:t>
      </w:r>
      <w:r w:rsidRPr="007948D2">
        <w:rPr>
          <w:rFonts w:ascii="Times New Roman" w:hAnsi="Times New Roman"/>
          <w:sz w:val="30"/>
          <w:szCs w:val="30"/>
        </w:rPr>
        <w:t xml:space="preserve"> общения. Правила эффективного речевого общения»), «Основные синтаксические единицы. Словосочетание» («Виды подчинительной связи в словосочетании: согласование, управление, примыкание. Смысловые отношения в словосочетании. Несвободные словосочетания»).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связи с изменением количества контрольных письменных работ и выделением резервных часов в X–XI классах с изучением русского языка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на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b/>
          <w:bCs/>
          <w:i/>
          <w:iCs/>
          <w:sz w:val="30"/>
          <w:szCs w:val="30"/>
        </w:rPr>
        <w:t>повышенном уровне</w:t>
      </w:r>
      <w:r w:rsidRPr="007948D2">
        <w:rPr>
          <w:rFonts w:ascii="Times New Roman" w:hAnsi="Times New Roman"/>
          <w:sz w:val="30"/>
          <w:szCs w:val="30"/>
        </w:rPr>
        <w:t xml:space="preserve"> произошло следующее перераспределение часов: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в X классе: «Слово как основная единица языка» (41</w:t>
      </w:r>
      <w:r>
        <w:rPr>
          <w:rFonts w:ascii="Times New Roman" w:hAnsi="Times New Roman"/>
          <w:sz w:val="30"/>
          <w:szCs w:val="30"/>
        </w:rPr>
        <w:t xml:space="preserve"> ч: «Смысловая сторона слова» (</w:t>
      </w:r>
      <w:r w:rsidRPr="007948D2">
        <w:rPr>
          <w:rFonts w:ascii="Times New Roman" w:hAnsi="Times New Roman"/>
          <w:sz w:val="30"/>
          <w:szCs w:val="30"/>
        </w:rPr>
        <w:t>7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«Со</w:t>
      </w:r>
      <w:r>
        <w:rPr>
          <w:rFonts w:ascii="Times New Roman" w:hAnsi="Times New Roman"/>
          <w:sz w:val="30"/>
          <w:szCs w:val="30"/>
        </w:rPr>
        <w:t>став слова. Образование слов» (8 </w:t>
      </w:r>
      <w:r w:rsidRPr="007948D2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</w:t>
      </w:r>
      <w:r>
        <w:rPr>
          <w:rFonts w:ascii="Times New Roman" w:hAnsi="Times New Roman"/>
          <w:sz w:val="30"/>
          <w:szCs w:val="30"/>
        </w:rPr>
        <w:t>Изменение слова (части речи)» (</w:t>
      </w:r>
      <w:r w:rsidRPr="007948D2">
        <w:rPr>
          <w:rFonts w:ascii="Times New Roman" w:hAnsi="Times New Roman"/>
          <w:sz w:val="30"/>
          <w:szCs w:val="30"/>
        </w:rPr>
        <w:t>22 ч), «Орфография как система правил правопи</w:t>
      </w:r>
      <w:r>
        <w:rPr>
          <w:rFonts w:ascii="Times New Roman" w:hAnsi="Times New Roman"/>
          <w:sz w:val="30"/>
          <w:szCs w:val="30"/>
        </w:rPr>
        <w:t>сания. Орфографическая норма» (</w:t>
      </w:r>
      <w:r w:rsidRPr="007948D2">
        <w:rPr>
          <w:rFonts w:ascii="Times New Roman" w:hAnsi="Times New Roman"/>
          <w:sz w:val="30"/>
          <w:szCs w:val="30"/>
        </w:rPr>
        <w:t>26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>в XI классе: «Предложение как основная коммуникативная единица. Функционально-стилистические возможнос</w:t>
      </w:r>
      <w:r>
        <w:rPr>
          <w:rFonts w:ascii="Times New Roman" w:hAnsi="Times New Roman"/>
          <w:sz w:val="30"/>
          <w:szCs w:val="30"/>
        </w:rPr>
        <w:t>ти синтаксиса» (51 </w:t>
      </w:r>
      <w:r w:rsidRPr="007948D2"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«Пунктуация как система знаков препина</w:t>
      </w:r>
      <w:r>
        <w:rPr>
          <w:rFonts w:ascii="Times New Roman" w:hAnsi="Times New Roman"/>
          <w:sz w:val="30"/>
          <w:szCs w:val="30"/>
        </w:rPr>
        <w:t>ния и правил их употребления» (</w:t>
      </w:r>
      <w:r w:rsidRPr="007948D2">
        <w:rPr>
          <w:rFonts w:ascii="Times New Roman" w:hAnsi="Times New Roman"/>
          <w:sz w:val="30"/>
          <w:szCs w:val="30"/>
        </w:rPr>
        <w:t>23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 «Повтор</w:t>
      </w:r>
      <w:r>
        <w:rPr>
          <w:rFonts w:ascii="Times New Roman" w:hAnsi="Times New Roman"/>
          <w:sz w:val="30"/>
          <w:szCs w:val="30"/>
        </w:rPr>
        <w:t>ение изученного в XI классе» (</w:t>
      </w:r>
      <w:r w:rsidRPr="007948D2">
        <w:rPr>
          <w:rFonts w:ascii="Times New Roman" w:hAnsi="Times New Roman"/>
          <w:sz w:val="30"/>
          <w:szCs w:val="30"/>
        </w:rPr>
        <w:t>4 ч</w:t>
      </w:r>
      <w:r>
        <w:rPr>
          <w:rFonts w:ascii="Times New Roman" w:hAnsi="Times New Roman"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Учебный предмет «Русская литература»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Произведения в программе распределены не по трем спискам (ранее были произведения «Для чтения и изучения», «Для чтения и обсуждения», «Для дополнительного чтения»), а по двум (для чтения и изучения и для дополнительного чтения).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изучаемых произведений.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 xml:space="preserve">Перераспределены часы: на сложные и объемные произведения выделено больше учебного времени.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Уточнено содержание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некоторых </w:t>
      </w:r>
      <w:r w:rsidRPr="007948D2">
        <w:rPr>
          <w:rFonts w:ascii="Times New Roman" w:hAnsi="Times New Roman"/>
          <w:sz w:val="30"/>
          <w:szCs w:val="30"/>
        </w:rPr>
        <w:t xml:space="preserve">тем.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учебного материала, упрощены многие темы и разделы.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Из двух произведений, изучавшихся ранее по выбору, одно оставлено для обязательного изучения, второе перенесено в список для дополнительного чтения (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 класса включительно).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произведений для заучивания наизусть. Обозначен объем текстов для заучивания наизусть.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Выделены часы на внеклассное чтение (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класса включительно). Основой таких занятий могут стать произведения из списка для дополнительного чтения.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Некоторые произведения заменены на более яркие, интересные, репрезентативные для эпохи и творчества писателя.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з списка для чтения и изучения исключена </w:t>
      </w:r>
      <w:r>
        <w:rPr>
          <w:rFonts w:ascii="Times New Roman" w:hAnsi="Times New Roman"/>
          <w:sz w:val="30"/>
          <w:szCs w:val="30"/>
        </w:rPr>
        <w:t xml:space="preserve">тема «Народный русский </w:t>
      </w:r>
      <w:r w:rsidRPr="007948D2">
        <w:rPr>
          <w:rFonts w:ascii="Times New Roman" w:hAnsi="Times New Roman"/>
          <w:sz w:val="30"/>
          <w:szCs w:val="30"/>
        </w:rPr>
        <w:t>театр «Петрушка»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(раздел «Драматические произведения»)</w:t>
      </w:r>
      <w:r w:rsidR="00267F80"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оптимизирован раздел «Писатели о природе» (уменьшено</w:t>
      </w:r>
      <w:r>
        <w:rPr>
          <w:rFonts w:ascii="Times New Roman" w:hAnsi="Times New Roman"/>
          <w:sz w:val="30"/>
          <w:szCs w:val="30"/>
        </w:rPr>
        <w:t xml:space="preserve"> количество произведений, упроще</w:t>
      </w:r>
      <w:r w:rsidRPr="007948D2">
        <w:rPr>
          <w:rFonts w:ascii="Times New Roman" w:hAnsi="Times New Roman"/>
          <w:sz w:val="30"/>
          <w:szCs w:val="30"/>
        </w:rPr>
        <w:t>н теоретико-литературный материал)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к</w:t>
      </w:r>
      <w:r w:rsidRPr="007948D2">
        <w:rPr>
          <w:rFonts w:ascii="Times New Roman" w:hAnsi="Times New Roman"/>
          <w:sz w:val="30"/>
          <w:szCs w:val="30"/>
        </w:rPr>
        <w:t>онкретизированы мифы о Геракле, обязательные для изучения:</w:t>
      </w:r>
      <w:r w:rsidRPr="007948D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«Немейский лев», «Лернейская гидра», «Авгиевы конюшни», «Яблоки Гесперид» (раздел «Мифы Древней Греции»); определены  главы произведения Кира Булычёва  «Миллион приключений»: «Авгиева лаборатория», «Джинн в корабле» (раздел «Мир приключений, фантастики в литературных произведениях»)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ранее предлагавшихся рассказов по выбору (А. Чехов «Мальчики», В. Астафьев «Конь с розовой гривой», В. Белов «Скворцы», Ф. Искандер «Тринадцатый подвиг Геракла») оставлены 2: А. Чехов «Мальчики», В.</w:t>
      </w:r>
      <w:r w:rsidR="00267F80"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Белов «Скворцы» как представляющие наибольший интерес для учащихся (раздел «Писатели о детстве»).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з списка для изучения исключены следующие произведения: </w:t>
      </w:r>
      <w:r w:rsidRPr="007948D2">
        <w:rPr>
          <w:rFonts w:ascii="Times New Roman" w:hAnsi="Times New Roman"/>
          <w:sz w:val="30"/>
          <w:szCs w:val="30"/>
        </w:rPr>
        <w:t>стихотворения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Пушкина «Зимний вечер», Н.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Некрасова «Размышления у парадного подъезда» (раздел «Стихотворение как лирический жанр»),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Ахматовой «Перед грозой бывают дни такие» (раздел «Природа в восприятии русских поэтов XX века»); рассказ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 «Налим» (раздел «Рассказ как эпический жанр»); басни И.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Крылова «Осел и Соловей», Свинья под дубом» (раздел «Басня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 «Стихотворение как лирический жанр» добавлены стихотворения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 xml:space="preserve">Фета «Летний вечер тих и ясен...», «Скрип шагов вдоль улиц белых...», «Бабочка», так как они отвечают задачам литературного </w:t>
      </w:r>
      <w:r w:rsidRPr="007948D2">
        <w:rPr>
          <w:rFonts w:ascii="Times New Roman" w:hAnsi="Times New Roman"/>
          <w:sz w:val="30"/>
          <w:szCs w:val="30"/>
        </w:rPr>
        <w:lastRenderedPageBreak/>
        <w:t>образования и логике построения программы, а также соответствуют принципу возрастной доступности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з предлагавшихся ранее по выбору «Повестей Белкина» </w:t>
      </w:r>
      <w:r w:rsidRPr="00AC7769">
        <w:rPr>
          <w:rFonts w:ascii="Times New Roman" w:hAnsi="Times New Roman"/>
          <w:sz w:val="30"/>
          <w:szCs w:val="30"/>
        </w:rPr>
        <w:t>А. Пушкина</w:t>
      </w:r>
      <w:r w:rsidRPr="007948D2">
        <w:rPr>
          <w:rFonts w:ascii="Times New Roman" w:hAnsi="Times New Roman"/>
          <w:sz w:val="30"/>
          <w:szCs w:val="30"/>
        </w:rPr>
        <w:t xml:space="preserve"> обязательны для изучения две: «Станционный смотритель»  и «Барышня-крестьянка» (раздел «Повесть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предлагавшихся ранее по выбору рассказов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Куприна обязателен для изучения рассказ «Тапер». Рассказ «Чудесный доктор» перенесен в список для дополнительного чтения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7948D2">
        <w:rPr>
          <w:rFonts w:ascii="Times New Roman" w:hAnsi="Times New Roman"/>
          <w:sz w:val="30"/>
          <w:szCs w:val="30"/>
        </w:rPr>
        <w:t>точнены главы повести Л. Толстого «Детство»: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Уч</w:t>
      </w:r>
      <w:r w:rsidRPr="007948D2">
        <w:rPr>
          <w:rFonts w:ascii="Times New Roman" w:hAnsi="Times New Roman"/>
          <w:sz w:val="30"/>
          <w:szCs w:val="30"/>
        </w:rPr>
        <w:t xml:space="preserve">итель Карл Иванович», «Классы», «Наталья Савишна», «Приготовления к охоте», «Охота», «Ивины». Уточнены главы повести Максима Горького «Детство»: Главы 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sz w:val="30"/>
          <w:szCs w:val="30"/>
        </w:rPr>
        <w:t xml:space="preserve"> (раздел «Повесть как эпический жанр»)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«Из зарубежной литературы» из 3 произведений, предлагавшихся  по выбору учителя, оставлено одно для обязательного изучения: Дж.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 xml:space="preserve">Лондон «На берегах Сакраменто» (как </w:t>
      </w:r>
      <w:r w:rsidRPr="007948D2">
        <w:rPr>
          <w:rFonts w:ascii="Times New Roman" w:hAnsi="Times New Roman"/>
          <w:sz w:val="30"/>
          <w:szCs w:val="30"/>
          <w:lang w:val="be-BY"/>
        </w:rPr>
        <w:t>наиболее художественно значимое, доступное для учащихся  произведение).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чтения и изучения исключены следующие произведения: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>тихотворения Н. Некрасова «Меж высоких хл</w:t>
      </w:r>
      <w:r>
        <w:rPr>
          <w:rFonts w:ascii="Times New Roman" w:hAnsi="Times New Roman"/>
          <w:sz w:val="30"/>
          <w:szCs w:val="30"/>
        </w:rPr>
        <w:t>ебов затерялося…», А. Сурикова «Рябина»; исторические песни А. </w:t>
      </w:r>
      <w:r w:rsidRPr="007948D2">
        <w:rPr>
          <w:rFonts w:ascii="Times New Roman" w:hAnsi="Times New Roman"/>
          <w:sz w:val="30"/>
          <w:szCs w:val="30"/>
        </w:rPr>
        <w:t>Навроцкого («Утёс Стеньки Разина»), Д. Садовникова («Из-за острова на стрежень…»);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bCs/>
          <w:sz w:val="30"/>
          <w:szCs w:val="30"/>
        </w:rPr>
        <w:t xml:space="preserve">баллада </w:t>
      </w:r>
      <w:r w:rsidRPr="007948D2">
        <w:rPr>
          <w:rFonts w:ascii="Times New Roman" w:hAnsi="Times New Roman"/>
          <w:sz w:val="30"/>
          <w:szCs w:val="30"/>
        </w:rPr>
        <w:t>А.К. Толстого «Песня о Гаральде и Ярославне»; поэма М. Лермонтова «Песня про царя  Ивана Васильевича, молодого опричника и удалого купца Калашникова»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(раздел «Устное народное творчество и литература»);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глава  «Кто стрелял?» (из поэмы А. Твардовского «Василий Тёркин»); сказка-быль А.Платонова «Неизвестный цветок» (раздел «Литературное произведение как художественная целостность»)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>место произведений Р.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Фраермана «Дикая собака Динго, или Повесть о первой любви» и В.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Киселёва «Девочка и птицел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>т» предложена для  изучения повесть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Алексина «А тем временем где-то…»; вместо произведений А. и Б.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Стругацких предложен рассказ</w:t>
      </w:r>
      <w:r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Р.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Брэдбери «Каникулы» (раздел «Литературное произведение как художественная целостность»).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чтения и изучения исключены следующие произведения: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Эсхил «Прометей Прикованный» (раздел «Античная литература»)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М.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Лермонтов «Узник», «Завещание»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Н.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Гоголь «Как поссорился Иван Иванович с Иваном Никифоровичем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» </w:t>
      </w:r>
      <w:r w:rsidRPr="007948D2">
        <w:rPr>
          <w:rFonts w:ascii="Times New Roman" w:hAnsi="Times New Roman"/>
          <w:sz w:val="30"/>
          <w:szCs w:val="30"/>
        </w:rPr>
        <w:t>(раздел «Литература первой половины XIX века</w:t>
      </w:r>
      <w:r w:rsidRPr="007948D2">
        <w:rPr>
          <w:rFonts w:ascii="Times New Roman" w:hAnsi="Times New Roman"/>
          <w:caps/>
          <w:sz w:val="30"/>
          <w:szCs w:val="30"/>
        </w:rPr>
        <w:t>»)</w:t>
      </w:r>
      <w:r w:rsidRPr="007948D2">
        <w:rPr>
          <w:rFonts w:ascii="Times New Roman" w:hAnsi="Times New Roman"/>
          <w:sz w:val="30"/>
          <w:szCs w:val="30"/>
        </w:rPr>
        <w:t>; рассказ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Чехова  «Тоска» (раздел «Лит</w:t>
      </w:r>
      <w:r>
        <w:rPr>
          <w:rFonts w:ascii="Times New Roman" w:hAnsi="Times New Roman"/>
          <w:sz w:val="30"/>
          <w:szCs w:val="30"/>
        </w:rPr>
        <w:t>ература второй половины ХIХ века</w:t>
      </w:r>
      <w:r w:rsidRPr="007948D2">
        <w:rPr>
          <w:rFonts w:ascii="Times New Roman" w:hAnsi="Times New Roman"/>
          <w:sz w:val="30"/>
          <w:szCs w:val="30"/>
        </w:rPr>
        <w:t>»)</w:t>
      </w:r>
      <w:r>
        <w:rPr>
          <w:rFonts w:ascii="Times New Roman" w:hAnsi="Times New Roman"/>
          <w:sz w:val="30"/>
          <w:szCs w:val="30"/>
        </w:rPr>
        <w:t>, </w:t>
      </w:r>
      <w:r w:rsidRPr="007948D2">
        <w:rPr>
          <w:rFonts w:ascii="Times New Roman" w:hAnsi="Times New Roman"/>
          <w:sz w:val="30"/>
          <w:szCs w:val="30"/>
        </w:rPr>
        <w:t xml:space="preserve">рассказ В. Шукшина </w:t>
      </w:r>
      <w:r w:rsidRPr="007948D2">
        <w:rPr>
          <w:rFonts w:ascii="Times New Roman" w:hAnsi="Times New Roman"/>
          <w:sz w:val="30"/>
          <w:szCs w:val="30"/>
        </w:rPr>
        <w:lastRenderedPageBreak/>
        <w:t>«Срезал», утративший актуальность и являющийся трудным для анализа и восприятия (раздел «Поэзия и проза</w:t>
      </w:r>
      <w:r w:rsidRPr="007948D2">
        <w:rPr>
          <w:rFonts w:ascii="Times New Roman" w:hAnsi="Times New Roman"/>
          <w:caps/>
          <w:sz w:val="30"/>
          <w:szCs w:val="30"/>
        </w:rPr>
        <w:t xml:space="preserve"> 50</w:t>
      </w:r>
      <w:r w:rsidRPr="007948D2">
        <w:rPr>
          <w:rFonts w:ascii="Times New Roman" w:hAnsi="Times New Roman"/>
          <w:sz w:val="30"/>
          <w:szCs w:val="30"/>
        </w:rPr>
        <w:t>—90-х гг.»)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>з произведения Максима Горького «Старуха Изергиль» исключена часть, посвящ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 xml:space="preserve">нная старухе Изергиль (раздел «Литература второй половины ХIХ века»);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сокращено количество стихотворений в разделах  «Тема Великой Отечественной войны в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русской литературе», «Поэзия и проза</w:t>
      </w:r>
      <w:r w:rsidRPr="007948D2">
        <w:rPr>
          <w:rFonts w:ascii="Times New Roman" w:hAnsi="Times New Roman"/>
          <w:caps/>
          <w:sz w:val="30"/>
          <w:szCs w:val="30"/>
        </w:rPr>
        <w:t xml:space="preserve"> 50</w:t>
      </w:r>
      <w:r>
        <w:rPr>
          <w:rFonts w:ascii="Times New Roman" w:hAnsi="Times New Roman"/>
          <w:sz w:val="30"/>
          <w:szCs w:val="30"/>
        </w:rPr>
        <w:t>–90 х </w:t>
      </w:r>
      <w:r w:rsidRPr="007948D2">
        <w:rPr>
          <w:rFonts w:ascii="Times New Roman" w:hAnsi="Times New Roman"/>
          <w:sz w:val="30"/>
          <w:szCs w:val="30"/>
        </w:rPr>
        <w:t>гг.»;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сключены сложные обзорные темы: </w:t>
      </w:r>
      <w:r w:rsidRPr="007948D2">
        <w:rPr>
          <w:rFonts w:ascii="Times New Roman" w:hAnsi="Times New Roman"/>
          <w:sz w:val="30"/>
          <w:szCs w:val="30"/>
        </w:rPr>
        <w:t>«Литература первой половины XIX века»</w:t>
      </w:r>
      <w:r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sz w:val="30"/>
          <w:szCs w:val="30"/>
        </w:rPr>
        <w:t xml:space="preserve"> «Литература первой половины XX века</w:t>
      </w:r>
      <w:r w:rsidRPr="007948D2">
        <w:rPr>
          <w:rFonts w:ascii="Times New Roman" w:hAnsi="Times New Roman"/>
          <w:caps/>
          <w:sz w:val="30"/>
          <w:szCs w:val="30"/>
        </w:rPr>
        <w:t>»</w:t>
      </w:r>
      <w:r>
        <w:rPr>
          <w:rFonts w:ascii="Times New Roman" w:hAnsi="Times New Roman"/>
          <w:caps/>
          <w:sz w:val="30"/>
          <w:szCs w:val="30"/>
        </w:rPr>
        <w:t>;</w:t>
      </w:r>
      <w:r w:rsidRPr="007948D2">
        <w:rPr>
          <w:rFonts w:ascii="Times New Roman" w:hAnsi="Times New Roman"/>
          <w:caps/>
          <w:sz w:val="30"/>
          <w:szCs w:val="30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>место произведения У.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Шекспира «Ромео и Джульетта» предложены сонеты У.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Шекспира (раздел «Литература эпохи Возрождения»)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7948D2">
        <w:rPr>
          <w:rFonts w:ascii="Times New Roman" w:hAnsi="Times New Roman"/>
          <w:sz w:val="30"/>
          <w:szCs w:val="30"/>
        </w:rPr>
        <w:t xml:space="preserve"> разделе «Тема Великой Отечественной войны в русской литературе»  из двух повестей по выбору (Б. Васильев «А зори здесь тихие» и  К. Воробьёв «Убиты под Москвой») оставлена одна, более простая и легко воспринимаемая учащимися, </w:t>
      </w:r>
      <w:r>
        <w:rPr>
          <w:rFonts w:ascii="Times New Roman" w:hAnsi="Times New Roman"/>
          <w:sz w:val="30"/>
          <w:szCs w:val="30"/>
        </w:rPr>
        <w:t>–</w:t>
      </w:r>
      <w:r w:rsidRPr="007948D2">
        <w:rPr>
          <w:rFonts w:ascii="Times New Roman" w:hAnsi="Times New Roman"/>
          <w:sz w:val="30"/>
          <w:szCs w:val="30"/>
        </w:rPr>
        <w:t xml:space="preserve"> повесть Б. Васильева</w:t>
      </w:r>
      <w:r w:rsidRPr="007948D2">
        <w:rPr>
          <w:rFonts w:ascii="Times New Roman" w:hAnsi="Times New Roman"/>
          <w:sz w:val="30"/>
          <w:szCs w:val="30"/>
        </w:rPr>
        <w:br/>
        <w:t xml:space="preserve"> «А зори здесь тихие».  Также в раздел добавлен рассказ М. Шолохова «Судьба человека»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948D2">
        <w:rPr>
          <w:rFonts w:ascii="Times New Roman" w:hAnsi="Times New Roman"/>
          <w:sz w:val="30"/>
          <w:szCs w:val="30"/>
        </w:rPr>
        <w:t xml:space="preserve">аздел «Русскоязычная литература Беларуси» перенесен в </w:t>
      </w:r>
      <w:r w:rsidRPr="007948D2">
        <w:rPr>
          <w:rFonts w:ascii="Times New Roman" w:hAnsi="Times New Roman"/>
          <w:sz w:val="30"/>
          <w:szCs w:val="30"/>
          <w:lang w:val="en-US"/>
        </w:rPr>
        <w:t>XI</w:t>
      </w:r>
      <w:r w:rsidRPr="007948D2">
        <w:rPr>
          <w:rFonts w:ascii="Times New Roman" w:hAnsi="Times New Roman"/>
          <w:sz w:val="30"/>
          <w:szCs w:val="30"/>
        </w:rPr>
        <w:t xml:space="preserve">  класс.</w:t>
      </w:r>
    </w:p>
    <w:p w:rsidR="00EF5667" w:rsidRPr="007948D2" w:rsidRDefault="00EF5667" w:rsidP="00EF5667">
      <w:pPr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 класс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7948D2">
        <w:rPr>
          <w:rFonts w:ascii="Times New Roman" w:hAnsi="Times New Roman"/>
          <w:sz w:val="30"/>
          <w:szCs w:val="30"/>
        </w:rPr>
        <w:t>ерераспределены часы на некоторые обзорные и монографические темы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сключена сложная обзорная тема «Литература </w:t>
      </w:r>
      <w:r w:rsidRPr="007948D2">
        <w:rPr>
          <w:rFonts w:ascii="Times New Roman" w:hAnsi="Times New Roman"/>
          <w:sz w:val="30"/>
          <w:szCs w:val="30"/>
          <w:lang w:val="en-US"/>
        </w:rPr>
        <w:t>XVII</w:t>
      </w:r>
      <w:r w:rsidRPr="007948D2">
        <w:rPr>
          <w:rFonts w:ascii="Times New Roman" w:hAnsi="Times New Roman"/>
          <w:sz w:val="30"/>
          <w:szCs w:val="30"/>
        </w:rPr>
        <w:t xml:space="preserve">- </w:t>
      </w:r>
      <w:r w:rsidRPr="007948D2">
        <w:rPr>
          <w:rFonts w:ascii="Times New Roman" w:hAnsi="Times New Roman"/>
          <w:sz w:val="30"/>
          <w:szCs w:val="30"/>
          <w:lang w:val="en-US"/>
        </w:rPr>
        <w:t>XVIII</w:t>
      </w:r>
      <w:r w:rsidRPr="007948D2">
        <w:rPr>
          <w:rFonts w:ascii="Times New Roman" w:hAnsi="Times New Roman"/>
          <w:sz w:val="30"/>
          <w:szCs w:val="30"/>
        </w:rPr>
        <w:t xml:space="preserve"> веков»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>обавлен раздел «Сентиментализм», необходимый для понимания последующего материала (раздел «Литература первой половины XIX в»).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 класс (базовый уровень)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з списка для изучения исключены следующие произведения:</w:t>
      </w:r>
      <w:r w:rsidRPr="007948D2">
        <w:rPr>
          <w:rFonts w:ascii="Times New Roman" w:hAnsi="Times New Roman"/>
          <w:sz w:val="30"/>
          <w:szCs w:val="30"/>
        </w:rPr>
        <w:t xml:space="preserve">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Чехов «Ионыч», «Дама с собачкой»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(раздел «Русский реализм конца XIX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начала XX века»);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Бунин «Антоновские яблоки», «Л</w:t>
      </w:r>
      <w:r>
        <w:rPr>
          <w:rFonts w:ascii="Times New Roman" w:hAnsi="Times New Roman"/>
          <w:sz w:val="30"/>
          <w:szCs w:val="30"/>
        </w:rPr>
        <w:t>е</w:t>
      </w:r>
      <w:r w:rsidRPr="007948D2">
        <w:rPr>
          <w:rFonts w:ascii="Times New Roman" w:hAnsi="Times New Roman"/>
          <w:sz w:val="30"/>
          <w:szCs w:val="30"/>
        </w:rPr>
        <w:t>гкое дыхание», «Грамматика любви», «Тёмные аллеи» (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раздел «Русский реализм конца XIX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начала XX века»)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 xml:space="preserve">обавлены </w:t>
      </w:r>
      <w:r w:rsidRPr="007948D2">
        <w:rPr>
          <w:rFonts w:ascii="Times New Roman" w:hAnsi="Times New Roman"/>
          <w:bCs/>
          <w:sz w:val="30"/>
          <w:szCs w:val="30"/>
        </w:rPr>
        <w:t xml:space="preserve">произведения </w:t>
      </w:r>
      <w:r w:rsidRPr="007948D2">
        <w:rPr>
          <w:rFonts w:ascii="Times New Roman" w:hAnsi="Times New Roman"/>
          <w:sz w:val="30"/>
          <w:szCs w:val="30"/>
        </w:rPr>
        <w:t xml:space="preserve">А. Фета:  «Я пришел к тебе с приветом...», «Шепот, робкое дыханье...», «Учись у них, у дуба, у березы...», «Я тебе ничего не скажу...», «Это утро, радость эта...»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(раздел «Литература второй половины XIX века. Расцвет реализма»)</w:t>
      </w:r>
      <w:r>
        <w:rPr>
          <w:rFonts w:ascii="Times New Roman" w:hAnsi="Times New Roman"/>
          <w:sz w:val="30"/>
          <w:szCs w:val="30"/>
          <w:lang w:val="be-BY"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д</w:t>
      </w:r>
      <w:r w:rsidRPr="007948D2">
        <w:rPr>
          <w:rFonts w:ascii="Times New Roman" w:hAnsi="Times New Roman"/>
          <w:sz w:val="30"/>
          <w:szCs w:val="30"/>
        </w:rPr>
        <w:t>обавлен рассказ И. Бунина «Холодная осень»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(</w:t>
      </w:r>
      <w:r w:rsidRPr="007948D2">
        <w:rPr>
          <w:rFonts w:ascii="Times New Roman" w:hAnsi="Times New Roman"/>
          <w:sz w:val="30"/>
          <w:szCs w:val="30"/>
          <w:lang w:eastAsia="ru-RU"/>
        </w:rPr>
        <w:t>раздел «Русский реализм конца XIX — начала XX века»)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7948D2">
        <w:rPr>
          <w:rFonts w:ascii="Times New Roman" w:hAnsi="Times New Roman"/>
          <w:sz w:val="30"/>
          <w:szCs w:val="30"/>
          <w:lang w:eastAsia="ru-RU"/>
        </w:rPr>
        <w:t>окращено количество стихотворений Ф.Тютчева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D485E">
        <w:rPr>
          <w:rFonts w:ascii="Times New Roman" w:hAnsi="Times New Roman"/>
          <w:sz w:val="30"/>
          <w:szCs w:val="30"/>
        </w:rPr>
        <w:t>произведение</w:t>
      </w:r>
      <w:r w:rsidRPr="00BD485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D485E">
        <w:rPr>
          <w:rFonts w:ascii="Times New Roman" w:hAnsi="Times New Roman"/>
          <w:sz w:val="30"/>
          <w:szCs w:val="30"/>
        </w:rPr>
        <w:t>Л. Толстого «Война и мир» изучается по проблемно-тематическому принципу</w:t>
      </w:r>
      <w:r w:rsidRPr="00BD485E"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п</w:t>
      </w:r>
      <w:r w:rsidRPr="007948D2">
        <w:rPr>
          <w:rFonts w:ascii="Times New Roman" w:hAnsi="Times New Roman"/>
          <w:color w:val="000000"/>
          <w:sz w:val="30"/>
          <w:szCs w:val="30"/>
        </w:rPr>
        <w:t>редложено на выбор учителя изучение одной из пьес А. Чехова: «Вишнёвый сад» или «Дядя Ваня»</w:t>
      </w:r>
      <w:r w:rsidRPr="007948D2">
        <w:rPr>
          <w:rFonts w:ascii="Times New Roman" w:hAnsi="Times New Roman"/>
          <w:color w:val="1A171B"/>
          <w:sz w:val="30"/>
          <w:szCs w:val="30"/>
        </w:rPr>
        <w:t xml:space="preserve"> (</w:t>
      </w:r>
      <w:r w:rsidRPr="007948D2">
        <w:rPr>
          <w:rFonts w:ascii="Times New Roman" w:hAnsi="Times New Roman"/>
          <w:sz w:val="30"/>
          <w:szCs w:val="30"/>
          <w:lang w:eastAsia="ru-RU"/>
        </w:rPr>
        <w:t>раздел «Русский реализм конца XIX — начала XX века»)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Х</w:t>
      </w:r>
      <w:r w:rsidRPr="007948D2">
        <w:rPr>
          <w:rFonts w:ascii="Times New Roman" w:hAnsi="Times New Roman"/>
          <w:b/>
          <w:bCs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класс  (базовый уровень)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 xml:space="preserve">окращено количество стихотворений, изучаемых в разделе  «Модернизм конца </w:t>
      </w:r>
      <w:r w:rsidRPr="007948D2">
        <w:rPr>
          <w:rFonts w:ascii="Times New Roman" w:hAnsi="Times New Roman"/>
          <w:sz w:val="30"/>
          <w:szCs w:val="30"/>
          <w:lang w:val="en-US"/>
        </w:rPr>
        <w:t>XIX</w:t>
      </w:r>
      <w:r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>- начала XX века»</w:t>
      </w:r>
      <w:r>
        <w:rPr>
          <w:rFonts w:ascii="Times New Roman" w:hAnsi="Times New Roman"/>
          <w:sz w:val="30"/>
          <w:szCs w:val="30"/>
        </w:rPr>
        <w:t>;</w:t>
      </w:r>
      <w:r w:rsidRPr="007948D2">
        <w:rPr>
          <w:rFonts w:ascii="Times New Roman" w:hAnsi="Times New Roman"/>
          <w:sz w:val="30"/>
          <w:szCs w:val="30"/>
        </w:rPr>
        <w:t xml:space="preserve"> 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948D2">
        <w:rPr>
          <w:rFonts w:ascii="Times New Roman" w:hAnsi="Times New Roman"/>
          <w:sz w:val="30"/>
          <w:szCs w:val="30"/>
        </w:rPr>
        <w:t>окращено количество стихотворений В.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Маяковского, М.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Цветаевой, А.</w:t>
      </w:r>
      <w:r>
        <w:rPr>
          <w:rFonts w:ascii="Times New Roman" w:hAnsi="Times New Roman"/>
          <w:sz w:val="30"/>
          <w:szCs w:val="30"/>
        </w:rPr>
        <w:t> </w:t>
      </w:r>
      <w:r w:rsidRPr="007948D2">
        <w:rPr>
          <w:rFonts w:ascii="Times New Roman" w:hAnsi="Times New Roman"/>
          <w:sz w:val="30"/>
          <w:szCs w:val="30"/>
        </w:rPr>
        <w:t>Твардовского</w:t>
      </w:r>
      <w:r>
        <w:rPr>
          <w:rFonts w:ascii="Times New Roman" w:hAnsi="Times New Roman"/>
          <w:sz w:val="30"/>
          <w:szCs w:val="30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7948D2">
        <w:rPr>
          <w:rFonts w:ascii="Times New Roman" w:hAnsi="Times New Roman"/>
          <w:sz w:val="30"/>
          <w:szCs w:val="30"/>
          <w:lang w:eastAsia="ru-RU"/>
        </w:rPr>
        <w:t>сключ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948D2">
        <w:rPr>
          <w:rFonts w:ascii="Times New Roman" w:hAnsi="Times New Roman"/>
          <w:sz w:val="30"/>
          <w:szCs w:val="30"/>
          <w:lang w:eastAsia="ru-RU"/>
        </w:rPr>
        <w:t>н из списка для изучения рассказ А.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eastAsia="ru-RU"/>
        </w:rPr>
        <w:t>Солженицына «Матрёнин двор» (раздел «Литература середины 50-х — начала 90-х годов»)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F5667" w:rsidRPr="007948D2" w:rsidRDefault="00EF5667" w:rsidP="00EF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85E">
        <w:rPr>
          <w:rFonts w:ascii="Times New Roman" w:hAnsi="Times New Roman"/>
          <w:sz w:val="30"/>
          <w:szCs w:val="30"/>
          <w:lang w:eastAsia="ru-RU"/>
        </w:rPr>
        <w:t>предложены</w:t>
      </w:r>
      <w:r w:rsidRPr="00BD485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BD485E">
        <w:rPr>
          <w:rFonts w:ascii="Times New Roman" w:hAnsi="Times New Roman"/>
          <w:sz w:val="30"/>
          <w:szCs w:val="30"/>
        </w:rPr>
        <w:t>для изучения 2 рассказа А. Платонова: «Фро» и «На заре туманной юности» (ранее предлагалось изучение одного рассказа по выбору учителя); на выбор учителя и учащихся предложено изучение по проблемно-тематическому принципу</w:t>
      </w:r>
      <w:r>
        <w:rPr>
          <w:rFonts w:ascii="Times New Roman" w:hAnsi="Times New Roman"/>
          <w:sz w:val="30"/>
          <w:szCs w:val="30"/>
        </w:rPr>
        <w:t xml:space="preserve"> одного из двух романов М. </w:t>
      </w:r>
      <w:r w:rsidRPr="00BD485E">
        <w:rPr>
          <w:rFonts w:ascii="Times New Roman" w:hAnsi="Times New Roman"/>
          <w:sz w:val="30"/>
          <w:szCs w:val="30"/>
        </w:rPr>
        <w:t>Шолохова: «Тихий Дон» или «Поднятая целина»</w:t>
      </w:r>
      <w:r w:rsidRPr="00BD485E">
        <w:rPr>
          <w:rFonts w:ascii="Times New Roman" w:hAnsi="Times New Roman"/>
          <w:sz w:val="30"/>
          <w:szCs w:val="30"/>
          <w:lang w:eastAsia="ru-RU"/>
        </w:rPr>
        <w:t xml:space="preserve"> (раздел «Литература 20-х — середины 50-х г.г.»).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  <w:lang w:val="be-BY"/>
        </w:rPr>
        <w:t>бными программами размещены на н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12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3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14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Актуальную информацию для изучения и использования в педагогической практике</w:t>
      </w:r>
      <w:r w:rsidRPr="007948D2">
        <w:rPr>
          <w:rStyle w:val="ae"/>
          <w:rFonts w:ascii="Times New Roman" w:hAnsi="Times New Roman"/>
          <w:sz w:val="30"/>
          <w:szCs w:val="30"/>
        </w:rPr>
        <w:t xml:space="preserve"> можно найти в разделе «Дистанционный всеобуч для учителя», </w:t>
      </w:r>
      <w:r w:rsidRPr="007948D2">
        <w:rPr>
          <w:rFonts w:ascii="Times New Roman" w:hAnsi="Times New Roman"/>
          <w:sz w:val="30"/>
          <w:szCs w:val="30"/>
        </w:rPr>
        <w:t xml:space="preserve">размещенном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 в </w:t>
      </w:r>
      <w:r w:rsidRPr="00442234">
        <w:rPr>
          <w:rFonts w:ascii="Times New Roman" w:hAnsi="Times New Roman"/>
          <w:sz w:val="30"/>
          <w:szCs w:val="30"/>
          <w:lang w:eastAsia="ru-RU"/>
        </w:rPr>
        <w:t xml:space="preserve">разделе </w:t>
      </w:r>
      <w:r w:rsidRPr="00442234">
        <w:rPr>
          <w:rFonts w:ascii="Times New Roman" w:hAnsi="Times New Roman"/>
          <w:i/>
          <w:sz w:val="30"/>
          <w:szCs w:val="30"/>
          <w:lang w:eastAsia="ru-RU"/>
        </w:rPr>
        <w:t>«</w:t>
      </w:r>
      <w:hyperlink r:id="rId15" w:history="1">
        <w:r w:rsidRPr="0044223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Электронное обучение</w:t>
        </w:r>
      </w:hyperlink>
      <w:r w:rsidRPr="00442234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</w:rPr>
        <w:t xml:space="preserve">, а также по адресу: </w:t>
      </w:r>
      <w:hyperlink r:id="rId16" w:history="1">
        <w:r w:rsidR="0063448E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http://e-asveta.adu.by</w:t>
        </w:r>
        <w:r w:rsidR="0063448E" w:rsidRPr="0063448E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/</w:t>
        </w:r>
      </w:hyperlink>
      <w:r w:rsidRPr="007948D2">
        <w:rPr>
          <w:rFonts w:ascii="Times New Roman" w:hAnsi="Times New Roman"/>
          <w:sz w:val="30"/>
          <w:szCs w:val="30"/>
        </w:rPr>
        <w:t>.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 2017/2018 учебном году в образовательном процессе будет использоваться новое учебное пособие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Русская литература. 7 класс (в 2-х частях)</w:t>
      </w:r>
      <w:r w:rsidRPr="007948D2">
        <w:rPr>
          <w:rFonts w:ascii="Times New Roman" w:hAnsi="Times New Roman"/>
          <w:sz w:val="30"/>
          <w:szCs w:val="30"/>
        </w:rPr>
        <w:t>» авторов Л.К. Петровской и С.Н. Захаровой.</w:t>
      </w:r>
    </w:p>
    <w:p w:rsidR="00EF5667" w:rsidRPr="007948D2" w:rsidRDefault="00EF5667" w:rsidP="00EF5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Особенностями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 xml:space="preserve"> учебного пособия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являются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отбор и представление минимально необходимого и достаточного материала для качественного 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бразования по учебному предмету;</w:t>
      </w:r>
    </w:p>
    <w:p w:rsidR="00EF5667" w:rsidRPr="00267F80" w:rsidRDefault="00267F80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67F80"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="00EF5667" w:rsidRPr="00267F80">
        <w:rPr>
          <w:rFonts w:ascii="Times New Roman" w:hAnsi="Times New Roman"/>
          <w:color w:val="000000"/>
          <w:sz w:val="30"/>
          <w:szCs w:val="30"/>
          <w:lang w:eastAsia="ru-RU"/>
        </w:rPr>
        <w:t>чебный материал, изложенный в учебном пособии, в полной мере соответствует учебной программе и достаточен для получения отметок, соответствующих всем пяти уровням усвоения материала. Учитель имеет возможность выбора наиболее интересных, творческих заданий, соответствующих познавательн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ым особенностям своих учащихся;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наличие заданий, направленных на совершенствование читательских умений учащихся: поиск нужной информации, ее анализ и интерпретация, оценка и использование для решения поставленной задачи;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образовательный ресурс (ЭОР), размещенный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hyperlink r:id="rId17" w:history="1">
        <w:r w:rsidR="007949DE" w:rsidRPr="003A75EE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http://e-vedy.adu.by/</w:t>
        </w:r>
      </w:hyperlink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). Доступ к ЭОР осуществляется через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Pr="007948D2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К 2017/2018 учебному году издано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>Русский язык и литература</w:t>
      </w:r>
      <w:r w:rsidRPr="007948D2">
        <w:rPr>
          <w:rFonts w:ascii="Times New Roman" w:hAnsi="Times New Roman"/>
          <w:sz w:val="30"/>
          <w:szCs w:val="30"/>
        </w:rPr>
        <w:t>»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IX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X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</w:rPr>
        <w:t xml:space="preserve">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8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9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0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A238EB" w:rsidRPr="002A26A0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Полная информация об учебно-методическом обеспечении учебных предметов «Русский язык» и «Русская литература» в 2017/2018 учебном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21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22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 xml:space="preserve">Русский </w:t>
        </w:r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язык</w:t>
        </w:r>
      </w:hyperlink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3" w:history="1">
        <w:r w:rsidR="00A238EB" w:rsidRPr="003645B7">
          <w:rPr>
            <w:rStyle w:val="a3"/>
            <w:rFonts w:ascii="Times New Roman" w:hAnsi="Times New Roman"/>
            <w:b/>
            <w:i/>
            <w:sz w:val="30"/>
            <w:szCs w:val="30"/>
          </w:rPr>
          <w:t>(Русская литература)</w:t>
        </w:r>
      </w:hyperlink>
      <w:r w:rsidR="00A238EB">
        <w:rPr>
          <w:rFonts w:ascii="Times New Roman" w:hAnsi="Times New Roman"/>
          <w:i/>
          <w:sz w:val="30"/>
          <w:szCs w:val="30"/>
        </w:rPr>
        <w:t>.</w:t>
      </w:r>
    </w:p>
    <w:p w:rsidR="00EF5667" w:rsidRPr="007948D2" w:rsidRDefault="00EF5667" w:rsidP="00A23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 </w:t>
      </w:r>
      <w:r w:rsidR="00A238EB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24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</w:t>
      </w:r>
      <w:hyperlink r:id="rId25" w:history="1">
        <w:r w:rsidR="00A238EB" w:rsidRPr="00A94F51">
          <w:rPr>
            <w:rStyle w:val="a3"/>
            <w:rFonts w:ascii="Times New Roman" w:hAnsi="Times New Roman"/>
            <w:b/>
            <w:i/>
            <w:sz w:val="30"/>
            <w:szCs w:val="30"/>
          </w:rPr>
          <w:t>Перечень учебных изданий. 2017/2018 учебный год</w:t>
        </w:r>
      </w:hyperlink>
      <w:r w:rsidR="00A238EB" w:rsidRPr="002A26A0">
        <w:rPr>
          <w:rFonts w:ascii="Times New Roman" w:hAnsi="Times New Roman"/>
          <w:sz w:val="30"/>
          <w:szCs w:val="30"/>
          <w:lang w:val="be-BY"/>
        </w:rPr>
        <w:t>)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eastAsia="ru-RU"/>
        </w:rPr>
        <w:t>а также интернет-ресурсы: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 xml:space="preserve">Национальной библиотеки Беларуси: </w:t>
      </w:r>
      <w:hyperlink r:id="rId26" w:history="1">
        <w:r w:rsidRPr="007948D2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7948D2"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  <w:t>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Редакционно-издательского учреждения</w:t>
      </w:r>
      <w:r w:rsidRPr="007948D2">
        <w:rPr>
          <w:rFonts w:ascii="Times New Roman" w:hAnsi="Times New Roman"/>
          <w:sz w:val="30"/>
          <w:szCs w:val="30"/>
        </w:rPr>
        <w:t xml:space="preserve"> «</w:t>
      </w:r>
      <w:r w:rsidRPr="007948D2">
        <w:rPr>
          <w:rFonts w:ascii="Times New Roman" w:hAnsi="Times New Roman"/>
          <w:sz w:val="30"/>
          <w:szCs w:val="30"/>
          <w:lang w:val="be-BY"/>
        </w:rPr>
        <w:t>Выдавецкі дом “Звязда”</w:t>
      </w:r>
      <w:r w:rsidRPr="007948D2">
        <w:rPr>
          <w:rFonts w:ascii="Times New Roman" w:hAnsi="Times New Roman"/>
          <w:sz w:val="30"/>
          <w:szCs w:val="30"/>
        </w:rPr>
        <w:t xml:space="preserve">»: </w:t>
      </w:r>
      <w:hyperlink r:id="rId27" w:history="1">
        <w:r w:rsidRPr="007948D2">
          <w:rPr>
            <w:rFonts w:ascii="Times New Roman" w:hAnsi="Times New Roman"/>
            <w:i/>
            <w:iCs/>
            <w:color w:val="0563C1"/>
            <w:sz w:val="30"/>
            <w:szCs w:val="30"/>
            <w:u w:val="single"/>
            <w:lang w:val="be-BY"/>
          </w:rPr>
          <w:t>www.lim.by</w:t>
        </w:r>
      </w:hyperlink>
      <w:r w:rsidRPr="007948D2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Напоминаем,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что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sz w:val="30"/>
          <w:szCs w:val="30"/>
          <w:lang w:eastAsia="ru-RU"/>
        </w:rPr>
        <w:t>–Х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(Х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) классах до конца первой четверти, а также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классе в течение первого полугодия сохраняется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объем текстов контрольных работ,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рекомендованных для предыдущего класса</w:t>
      </w:r>
      <w:r w:rsidRPr="007948D2">
        <w:rPr>
          <w:rFonts w:ascii="Times New Roman" w:hAnsi="Times New Roman"/>
          <w:sz w:val="30"/>
          <w:szCs w:val="30"/>
          <w:vertAlign w:val="superscript"/>
          <w:lang w:eastAsia="ru-RU"/>
        </w:rPr>
        <w:footnoteReference w:id="1"/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. При наличии дополнительных заданий количество слов в тексте может быть сокращено по усмотрению учителя на 10-20 слов.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первом полугодии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классе по русскому языку проводятся только обучающие изложения, которые оцениваются в соответствии с нормами оценки учебной деятельности учащихся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В любой проверяемой работе по русскому языку и литературе исправляются все допущенные учащимися ошибки.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7948D2">
        <w:rPr>
          <w:rFonts w:ascii="Times New Roman" w:hAnsi="Times New Roman"/>
          <w:b/>
          <w:sz w:val="30"/>
          <w:szCs w:val="30"/>
        </w:rPr>
        <w:t>домашнего задания</w:t>
      </w:r>
      <w:r w:rsidRPr="007948D2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предлагаться для самостоятельного выполнения учащим</w:t>
      </w:r>
      <w:r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</w:rPr>
        <w:t xml:space="preserve">ся </w:t>
      </w:r>
      <w:r>
        <w:rPr>
          <w:rFonts w:ascii="Times New Roman" w:hAnsi="Times New Roman"/>
          <w:sz w:val="30"/>
          <w:szCs w:val="30"/>
        </w:rPr>
        <w:t xml:space="preserve">дома </w:t>
      </w:r>
      <w:r w:rsidRPr="007948D2">
        <w:rPr>
          <w:rFonts w:ascii="Times New Roman" w:hAnsi="Times New Roman"/>
          <w:sz w:val="30"/>
          <w:szCs w:val="30"/>
        </w:rPr>
        <w:t>только по их желанию.</w:t>
      </w: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7948D2">
        <w:rPr>
          <w:rFonts w:ascii="Times New Roman" w:hAnsi="Times New Roman"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sz w:val="30"/>
          <w:szCs w:val="30"/>
        </w:rPr>
        <w:t xml:space="preserve"> классах за 2 часа, в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VIII</w:t>
      </w:r>
      <w:r w:rsidRPr="007948D2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7948D2">
        <w:rPr>
          <w:rFonts w:ascii="Times New Roman" w:hAnsi="Times New Roman"/>
          <w:sz w:val="30"/>
          <w:szCs w:val="30"/>
          <w:lang w:val="en-US"/>
        </w:rPr>
        <w:t>IX</w:t>
      </w:r>
      <w:r w:rsidRPr="007948D2">
        <w:rPr>
          <w:rFonts w:ascii="Times New Roman" w:hAnsi="Times New Roman"/>
          <w:sz w:val="30"/>
          <w:szCs w:val="30"/>
        </w:rPr>
        <w:t>-</w:t>
      </w:r>
      <w:r w:rsidRPr="007948D2">
        <w:rPr>
          <w:rFonts w:ascii="Times New Roman" w:hAnsi="Times New Roman"/>
          <w:sz w:val="30"/>
          <w:szCs w:val="30"/>
          <w:lang w:val="en-US"/>
        </w:rPr>
        <w:t>XI</w:t>
      </w:r>
      <w:r w:rsidRPr="007948D2">
        <w:rPr>
          <w:rFonts w:ascii="Times New Roman" w:hAnsi="Times New Roman"/>
          <w:sz w:val="30"/>
          <w:szCs w:val="30"/>
        </w:rPr>
        <w:t xml:space="preserve"> классах – за 3 часа.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В 2017/2018 учебном году выпускной экзамен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по русскому языку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по разным текстам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При планировании и организации внеклассной работы по учебным предметам рекомендуем обратить внимание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на календарь юбилейных дат</w:t>
      </w:r>
      <w:r w:rsidRPr="007948D2">
        <w:rPr>
          <w:rFonts w:ascii="Times New Roman" w:hAnsi="Times New Roman"/>
          <w:sz w:val="30"/>
          <w:szCs w:val="30"/>
          <w:lang w:eastAsia="ru-RU"/>
        </w:rPr>
        <w:t>, которые будут отмечаться в 2017/2018 учебном году: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8 октября</w:t>
      </w:r>
      <w:r w:rsidRPr="007948D2">
        <w:rPr>
          <w:rFonts w:ascii="Times New Roman" w:hAnsi="Times New Roman"/>
          <w:sz w:val="30"/>
          <w:szCs w:val="30"/>
        </w:rPr>
        <w:t xml:space="preserve"> – </w:t>
      </w:r>
      <w:r w:rsidRPr="007948D2">
        <w:rPr>
          <w:rFonts w:ascii="Times New Roman" w:hAnsi="Times New Roman"/>
          <w:b/>
          <w:bCs/>
          <w:sz w:val="30"/>
          <w:szCs w:val="30"/>
        </w:rPr>
        <w:t>125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поэта М.И. Цветаевой (1892–1941);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23 октября – 85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писателя В.И. Белова (1932–2012);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3 ноября – 130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поэта, драматурга С.Я. Маршака (1887–1964);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16 марта</w:t>
      </w:r>
      <w:r w:rsidRPr="007948D2">
        <w:rPr>
          <w:rFonts w:ascii="Times New Roman" w:hAnsi="Times New Roman"/>
          <w:sz w:val="30"/>
          <w:szCs w:val="30"/>
        </w:rPr>
        <w:t xml:space="preserve"> – </w:t>
      </w:r>
      <w:r w:rsidRPr="007948D2">
        <w:rPr>
          <w:rFonts w:ascii="Times New Roman" w:hAnsi="Times New Roman"/>
          <w:b/>
          <w:bCs/>
          <w:sz w:val="30"/>
          <w:szCs w:val="30"/>
        </w:rPr>
        <w:t>150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</w:t>
      </w:r>
      <w:r>
        <w:rPr>
          <w:rFonts w:ascii="Times New Roman" w:hAnsi="Times New Roman"/>
          <w:sz w:val="30"/>
          <w:szCs w:val="30"/>
        </w:rPr>
        <w:t>писателя М</w:t>
      </w:r>
      <w:r w:rsidR="00267F8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Горького (1868–</w:t>
      </w:r>
      <w:r w:rsidRPr="007948D2">
        <w:rPr>
          <w:rFonts w:ascii="Times New Roman" w:hAnsi="Times New Roman"/>
          <w:sz w:val="30"/>
          <w:szCs w:val="30"/>
        </w:rPr>
        <w:t>1936);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31 марта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b/>
          <w:bCs/>
          <w:sz w:val="30"/>
          <w:szCs w:val="30"/>
        </w:rPr>
        <w:t>195 лет</w:t>
      </w:r>
      <w:r w:rsidRPr="007948D2">
        <w:rPr>
          <w:rFonts w:ascii="Times New Roman" w:hAnsi="Times New Roman"/>
          <w:sz w:val="30"/>
          <w:szCs w:val="30"/>
        </w:rPr>
        <w:t xml:space="preserve"> со дня рождения русского драматурга А.Н. Островского (1823–1886);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lastRenderedPageBreak/>
        <w:t xml:space="preserve">7 июля </w:t>
      </w:r>
      <w:r w:rsidRPr="007948D2">
        <w:rPr>
          <w:rFonts w:ascii="Times New Roman" w:hAnsi="Times New Roman"/>
          <w:sz w:val="30"/>
          <w:szCs w:val="30"/>
        </w:rPr>
        <w:t xml:space="preserve">– </w:t>
      </w:r>
      <w:r w:rsidRPr="007948D2">
        <w:rPr>
          <w:rFonts w:ascii="Times New Roman" w:hAnsi="Times New Roman"/>
          <w:b/>
          <w:bCs/>
          <w:sz w:val="30"/>
          <w:szCs w:val="30"/>
        </w:rPr>
        <w:t xml:space="preserve">125 лет </w:t>
      </w:r>
      <w:r w:rsidRPr="007948D2">
        <w:rPr>
          <w:rFonts w:ascii="Times New Roman" w:hAnsi="Times New Roman"/>
          <w:sz w:val="30"/>
          <w:szCs w:val="30"/>
        </w:rPr>
        <w:t>со дня рождения русского</w:t>
      </w:r>
      <w:r>
        <w:rPr>
          <w:rFonts w:ascii="Times New Roman" w:hAnsi="Times New Roman"/>
          <w:sz w:val="30"/>
          <w:szCs w:val="30"/>
        </w:rPr>
        <w:t xml:space="preserve"> поэта В.В. Маяковского (1893–</w:t>
      </w:r>
      <w:r w:rsidRPr="007948D2">
        <w:rPr>
          <w:rFonts w:ascii="Times New Roman" w:hAnsi="Times New Roman"/>
          <w:sz w:val="30"/>
          <w:szCs w:val="30"/>
        </w:rPr>
        <w:t xml:space="preserve">1930).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организации деятельности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методических формирований учителей русского языка и литературы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 2017/2018 учебном году предлагается единая тема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«Совершенствование предметно-методической подготовки учителя русского языка и литературы».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русского языка и литературы рекомендуется обсудить следующие вопросы: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–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научно-методическое обеспечение преподавания учебных предметов «Русский язык» и «Русская литература» в 2017/2018 учебном году;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</w:t>
      </w:r>
      <w:r>
        <w:rPr>
          <w:rFonts w:ascii="Times New Roman" w:hAnsi="Times New Roman"/>
          <w:sz w:val="30"/>
          <w:szCs w:val="30"/>
        </w:rPr>
        <w:t>я в 2017/2018 учебном году с уче</w:t>
      </w:r>
      <w:r w:rsidRPr="007948D2">
        <w:rPr>
          <w:rFonts w:ascii="Times New Roman" w:hAnsi="Times New Roman"/>
          <w:sz w:val="30"/>
          <w:szCs w:val="30"/>
        </w:rPr>
        <w:t>том анализа результатов обучения и воспитания за 2016/2017 учебный год;</w:t>
      </w:r>
    </w:p>
    <w:p w:rsidR="00EF5667" w:rsidRPr="007948D2" w:rsidRDefault="00EF5667" w:rsidP="00EF5667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русского языка и литературы </w:t>
      </w:r>
      <w:r w:rsidRPr="007948D2">
        <w:rPr>
          <w:rFonts w:ascii="Times New Roman" w:hAnsi="Times New Roman"/>
          <w:sz w:val="30"/>
          <w:szCs w:val="30"/>
        </w:rPr>
        <w:t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– профессиональная компетентность учителя русского языка и литературы как основа для развития нравственной, интеллектуальной, эмоциональной, эстетической сферы личности обучающихся средствами языка и литературы; 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 изучение литературы как искусства слова: эмоционально-образное восприятие, анализ художественного текста в единстве формы и содержания, с учетом жанрово-родовой специфики произведения, авторской позиции и индивидуального стиля писателя;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– реализация в процессе изучения русского языка и литературы индивидуально-личностного и деятельностного подходов через использование традиционных и инновационных технологий, </w:t>
      </w:r>
      <w:r>
        <w:rPr>
          <w:rFonts w:ascii="Times New Roman" w:hAnsi="Times New Roman"/>
          <w:sz w:val="30"/>
          <w:szCs w:val="30"/>
        </w:rPr>
        <w:t>эффективных форм, методов и прие</w:t>
      </w:r>
      <w:r w:rsidRPr="007948D2">
        <w:rPr>
          <w:rFonts w:ascii="Times New Roman" w:hAnsi="Times New Roman"/>
          <w:sz w:val="30"/>
          <w:szCs w:val="30"/>
        </w:rPr>
        <w:t>мов, направленных на развитие творческих способностей учащихся, определение их профессиональных склонностей;</w:t>
      </w:r>
    </w:p>
    <w:p w:rsidR="00EF5667" w:rsidRPr="007948D2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 содержание уроков русского языка и литературы, факультативных занятий как условие и средство развития познавательных интересов учащихся и их способностей;</w:t>
      </w:r>
    </w:p>
    <w:p w:rsidR="00EF5667" w:rsidRDefault="00EF5667" w:rsidP="00EF56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– эффективные приемы формирования и развития читательской и информационной компетенций учащихся в процессе обучения русскому языку и литературе, использование потенциала библиотек для развития информационной и читательской компетенций обучающихся</w:t>
      </w:r>
      <w:r>
        <w:rPr>
          <w:rFonts w:ascii="Times New Roman" w:hAnsi="Times New Roman"/>
          <w:sz w:val="30"/>
          <w:szCs w:val="30"/>
        </w:rPr>
        <w:t>.</w:t>
      </w:r>
    </w:p>
    <w:p w:rsidR="00EF5667" w:rsidRDefault="00EF5667" w:rsidP="00EF566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>ческой работы с учителями русского языка и литературы</w:t>
      </w:r>
      <w:r w:rsidRPr="009B3046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EF5667">
        <w:rPr>
          <w:rStyle w:val="a3"/>
          <w:i/>
        </w:rPr>
        <w:t>(</w:t>
      </w:r>
      <w:hyperlink r:id="rId28" w:history="1">
        <w:r w:rsidRPr="00EF5667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www.academy.edu.by</w:t>
        </w:r>
      </w:hyperlink>
      <w:r w:rsidRPr="00EF5667">
        <w:rPr>
          <w:rStyle w:val="a3"/>
          <w:i/>
        </w:rPr>
        <w:t>)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.</w:t>
      </w:r>
      <w:bookmarkStart w:id="0" w:name="_GoBack"/>
      <w:bookmarkEnd w:id="0"/>
    </w:p>
    <w:sectPr w:rsidR="00EF5667" w:rsidSect="00597B5A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FE" w:rsidRDefault="001A29FE" w:rsidP="00C74417">
      <w:pPr>
        <w:spacing w:after="0" w:line="240" w:lineRule="auto"/>
      </w:pPr>
      <w:r>
        <w:separator/>
      </w:r>
    </w:p>
  </w:endnote>
  <w:endnote w:type="continuationSeparator" w:id="0">
    <w:p w:rsidR="001A29FE" w:rsidRDefault="001A29FE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FE" w:rsidRDefault="001A29FE" w:rsidP="00C74417">
      <w:pPr>
        <w:spacing w:after="0" w:line="240" w:lineRule="auto"/>
      </w:pPr>
      <w:r>
        <w:separator/>
      </w:r>
    </w:p>
  </w:footnote>
  <w:footnote w:type="continuationSeparator" w:id="0">
    <w:p w:rsidR="001A29FE" w:rsidRDefault="001A29FE" w:rsidP="00C74417">
      <w:pPr>
        <w:spacing w:after="0" w:line="240" w:lineRule="auto"/>
      </w:pPr>
      <w:r>
        <w:continuationSeparator/>
      </w:r>
    </w:p>
  </w:footnote>
  <w:footnote w:id="1">
    <w:p w:rsidR="003A75EE" w:rsidRDefault="003A75EE" w:rsidP="00EF5667">
      <w:pPr>
        <w:pStyle w:val="af0"/>
      </w:pPr>
      <w:r>
        <w:rPr>
          <w:rStyle w:val="ad"/>
        </w:rPr>
        <w:footnoteRef/>
      </w:r>
      <w:r>
        <w:t xml:space="preserve"> </w:t>
      </w:r>
      <w:r w:rsidRPr="00853D5F">
        <w:rPr>
          <w:rFonts w:ascii="Times New Roman" w:hAnsi="Times New Roman"/>
          <w:lang w:val="x-none"/>
        </w:rPr>
        <w:t xml:space="preserve">Объем контрольного диктанта в </w:t>
      </w:r>
      <w:r w:rsidRPr="00853D5F">
        <w:rPr>
          <w:rFonts w:ascii="Times New Roman" w:hAnsi="Times New Roman"/>
          <w:lang w:val="en-US"/>
        </w:rPr>
        <w:t>IV</w:t>
      </w:r>
      <w:r w:rsidRPr="00853D5F">
        <w:rPr>
          <w:rFonts w:ascii="Times New Roman" w:hAnsi="Times New Roman"/>
          <w:lang w:val="x-none"/>
        </w:rPr>
        <w:t xml:space="preserve"> классе (второе полугодие) составляет 75-80 слов; контрольного диктанта с дополнительным заданием – 65-70 слов, три задания</w:t>
      </w:r>
      <w:r>
        <w:rPr>
          <w:rFonts w:ascii="Times New Roman" w:hAnsi="Times New Roman"/>
          <w:lang w:val="x-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F4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A29FE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AF05F4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71-russkij-yazyk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yperlink" Target="http://nlb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e-vedy.adu.by/" TargetMode="External"/><Relationship Id="rId25" Type="http://schemas.openxmlformats.org/officeDocument/2006/relationships/hyperlink" Target="http://adu.by/ru/homepage/obrazovatelnyj-protsess-2017-2018-uchebnyj-god/1421-perechen-uchebnykh-izdanij-2017-2018-uchebnyj-g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asveta.adu.by/" TargetMode="External"/><Relationship Id="rId20" Type="http://schemas.openxmlformats.org/officeDocument/2006/relationships/hyperlink" Target="http://adu.by/ru/homepage/obrazovatelnyj-protsess-2017-2018-uchebnyj-god/202-uchebnye-predmety-v-xi-klassy/1272-russkaya-literatur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72-russkaya-literatura.html" TargetMode="External"/><Relationship Id="rId24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-vedy.adu.by/" TargetMode="External"/><Relationship Id="rId23" Type="http://schemas.openxmlformats.org/officeDocument/2006/relationships/hyperlink" Target="http://adu.by/ru/homepage/obrazovatelnyj-protsess-2017-2018-uchebnyj-god/202-uchebnye-predmety-v-xi-klassy/1272-russkaya-literatura.html" TargetMode="External"/><Relationship Id="rId28" Type="http://schemas.openxmlformats.org/officeDocument/2006/relationships/hyperlink" Target="http://www.academy.edu.by/" TargetMode="External"/><Relationship Id="rId10" Type="http://schemas.openxmlformats.org/officeDocument/2006/relationships/hyperlink" Target="http://adu.by/ru/homepage/obrazovatelnyj-protsess-2017-2018-uchebnyj-god/202-uchebnye-predmety-v-xi-klassy/1271-russkij-yazyk.html" TargetMode="External"/><Relationship Id="rId19" Type="http://schemas.openxmlformats.org/officeDocument/2006/relationships/hyperlink" Target="http://adu.by/ru/homepage/obrazovatelnyj-protsess-2017-2018-uchebnyj-god/202-uchebnye-predmety-v-xi-klassy/1271-russkij-yazyk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72-russkaya-literatura.html" TargetMode="External"/><Relationship Id="rId22" Type="http://schemas.openxmlformats.org/officeDocument/2006/relationships/hyperlink" Target="http://adu.by/ru/homepage/obrazovatelnyj-protsess-2017-2018-uchebnyj-god/202-uchebnye-predmety-v-xi-klassy/1271-russkij-yazyk.html" TargetMode="External"/><Relationship Id="rId27" Type="http://schemas.openxmlformats.org/officeDocument/2006/relationships/hyperlink" Target="http://www.lim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874F-A268-4CF6-8886-5F421414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2017-08-03T08:38:00Z</dcterms:created>
  <dcterms:modified xsi:type="dcterms:W3CDTF">2017-08-03T08:38:00Z</dcterms:modified>
</cp:coreProperties>
</file>